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D03" w:rsidRDefault="005C159C" w:rsidP="00C45D03">
      <w:pPr>
        <w:pStyle w:val="MSGENFONTSTYLENAMETEMPLATEROLELEVELNUMBERMSGENFONTSTYLENAMEBYROLEHEADING220"/>
        <w:keepNext/>
        <w:keepLines/>
        <w:shd w:val="clear" w:color="auto" w:fill="auto"/>
        <w:ind w:left="20"/>
      </w:pPr>
      <w:r>
        <w:rPr>
          <w:color w:val="000000"/>
          <w:lang w:bidi="en-US"/>
        </w:rPr>
        <w:t>XXX</w:t>
      </w:r>
      <w:r w:rsidR="00733376">
        <w:rPr>
          <w:color w:val="000000"/>
          <w:lang w:bidi="en-US"/>
        </w:rPr>
        <w:t xml:space="preserve"> River</w:t>
      </w:r>
    </w:p>
    <w:p w:rsidR="00C45D03" w:rsidRDefault="00C45D03" w:rsidP="00C45D03">
      <w:pPr>
        <w:pStyle w:val="MSGENFONTSTYLENAMETEMPLATEROLELEVELNUMBERMSGENFONTSTYLENAMEBYROLEHEADING350"/>
        <w:keepNext/>
        <w:keepLines/>
        <w:shd w:val="clear" w:color="auto" w:fill="auto"/>
        <w:spacing w:after="475"/>
        <w:ind w:left="20"/>
      </w:pPr>
      <w:bookmarkStart w:id="0" w:name="bookmark265"/>
      <w:r>
        <w:rPr>
          <w:color w:val="000000"/>
          <w:lang w:bidi="en-US"/>
        </w:rPr>
        <w:t>Geographic Response Plan</w:t>
      </w:r>
      <w:bookmarkEnd w:id="0"/>
    </w:p>
    <w:p w:rsidR="00C45D03" w:rsidRDefault="00C45D03" w:rsidP="00C45D03">
      <w:pPr>
        <w:pStyle w:val="MSGENFONTSTYLENAMETEMPLATEROLELEVELMSGENFONTSTYLENAMEBYROLEHEADING40"/>
        <w:keepNext/>
        <w:keepLines/>
        <w:shd w:val="clear" w:color="auto" w:fill="auto"/>
        <w:spacing w:line="946" w:lineRule="exact"/>
        <w:ind w:left="20"/>
        <w:jc w:val="center"/>
      </w:pPr>
      <w:bookmarkStart w:id="1" w:name="bookmark266"/>
      <w:r>
        <w:rPr>
          <w:color w:val="000000"/>
          <w:lang w:bidi="en-US"/>
        </w:rPr>
        <w:t>Chapter 6 - Resources at Risk</w:t>
      </w:r>
      <w:bookmarkEnd w:id="1"/>
    </w:p>
    <w:p w:rsidR="00C45D03" w:rsidRDefault="00C45D03" w:rsidP="00C45D03">
      <w:pPr>
        <w:pStyle w:val="MSGENFONTSTYLENAMETEMPLATEROLENUMBERMSGENFONTSTYLENAMEBYROLETEXT170"/>
        <w:numPr>
          <w:ilvl w:val="0"/>
          <w:numId w:val="1"/>
        </w:numPr>
        <w:shd w:val="clear" w:color="auto" w:fill="auto"/>
        <w:tabs>
          <w:tab w:val="left" w:pos="511"/>
        </w:tabs>
        <w:spacing w:line="946" w:lineRule="exact"/>
      </w:pPr>
      <w:r>
        <w:rPr>
          <w:color w:val="000000"/>
          <w:lang w:bidi="en-US"/>
        </w:rPr>
        <w:t>- Chapter Introduction</w:t>
      </w:r>
    </w:p>
    <w:p w:rsidR="00C45D03" w:rsidRDefault="00C45D03" w:rsidP="00C45D03">
      <w:pPr>
        <w:spacing w:after="213" w:line="302" w:lineRule="exact"/>
      </w:pPr>
      <w:r>
        <w:t>This chapter provides a summary of natural, cultural, and economic resources at risk in the Grays Harbor area. It provides general information on habitat, fish, and wildlife resources, and locations in the area where sensitive natural resource concerns exist. It offers a summary of cultural resources that includes fundamental procedures for the discovery of cultural artifacts and the discovery of human skeletal remains. General information about flight restrictions, hazing, and oiled wildlife can be found near the end of this chapter. A list of economic resources is located in the chapter's appendix.</w:t>
      </w:r>
    </w:p>
    <w:p w:rsidR="00C45D03" w:rsidRDefault="00C45D03" w:rsidP="00C45D03">
      <w:pPr>
        <w:spacing w:after="422"/>
      </w:pPr>
      <w:r>
        <w:t>This chapter is purposely broad in scope and should not be considered comprehensive. Some of the sensitive resources provided in this chapter are listed because they could not be addressed in Chapter 4 (Response Strategies and Priorities). Additional information from private organizations or federal, state, tribal, and local government agencies should also be sought during spills and considered.</w:t>
      </w:r>
    </w:p>
    <w:p w:rsidR="00C45D03" w:rsidRDefault="00C45D03" w:rsidP="00C45D03">
      <w:pPr>
        <w:spacing w:after="158" w:line="234" w:lineRule="exact"/>
      </w:pPr>
      <w:r>
        <w:t>The information provided in this chapter can be used in:</w:t>
      </w:r>
    </w:p>
    <w:p w:rsidR="00C45D03" w:rsidRDefault="00C45D03" w:rsidP="00C45D03">
      <w:pPr>
        <w:numPr>
          <w:ilvl w:val="0"/>
          <w:numId w:val="2"/>
        </w:numPr>
        <w:tabs>
          <w:tab w:val="left" w:pos="766"/>
        </w:tabs>
        <w:spacing w:after="120" w:line="336" w:lineRule="exact"/>
        <w:ind w:left="760" w:hanging="360"/>
      </w:pPr>
      <w:r>
        <w:t>Assisting the Environmental Unit (EU) and Operations in developing additional response strategies beyond those found in Chapter 4.</w:t>
      </w:r>
    </w:p>
    <w:p w:rsidR="00C45D03" w:rsidRDefault="00C45D03" w:rsidP="00C45D03">
      <w:pPr>
        <w:numPr>
          <w:ilvl w:val="0"/>
          <w:numId w:val="2"/>
        </w:numPr>
        <w:tabs>
          <w:tab w:val="left" w:pos="766"/>
        </w:tabs>
        <w:spacing w:after="120" w:line="336" w:lineRule="exact"/>
        <w:ind w:left="760" w:hanging="360"/>
      </w:pPr>
      <w:r>
        <w:t>Providing resource-at-risk "context" to responders, clean-up workers, and others during the initial phase of a spill response in the GRP area.</w:t>
      </w:r>
    </w:p>
    <w:p w:rsidR="00C45D03" w:rsidRDefault="00C45D03" w:rsidP="00C45D03">
      <w:pPr>
        <w:numPr>
          <w:ilvl w:val="0"/>
          <w:numId w:val="2"/>
        </w:numPr>
        <w:tabs>
          <w:tab w:val="left" w:pos="766"/>
        </w:tabs>
        <w:spacing w:after="120" w:line="336" w:lineRule="exact"/>
        <w:ind w:left="760" w:hanging="360"/>
      </w:pPr>
      <w:r>
        <w:t>Briefing responders and incident command staff that may be unfamiliar with sensitive resource concerns in the GRP area.</w:t>
      </w:r>
    </w:p>
    <w:p w:rsidR="00C45D03" w:rsidRDefault="00C45D03" w:rsidP="00C45D03">
      <w:pPr>
        <w:numPr>
          <w:ilvl w:val="0"/>
          <w:numId w:val="2"/>
        </w:numPr>
        <w:tabs>
          <w:tab w:val="left" w:pos="766"/>
        </w:tabs>
        <w:spacing w:line="336" w:lineRule="exact"/>
        <w:ind w:left="760" w:hanging="360"/>
        <w:sectPr w:rsidR="00C45D03">
          <w:headerReference w:type="even" r:id="rId8"/>
          <w:footerReference w:type="even" r:id="rId9"/>
          <w:footerReference w:type="default" r:id="rId10"/>
          <w:pgSz w:w="11900" w:h="16840"/>
          <w:pgMar w:top="1963" w:right="1000" w:bottom="1992" w:left="1318" w:header="0" w:footer="3" w:gutter="0"/>
          <w:pgNumType w:start="1"/>
          <w:cols w:space="720"/>
          <w:noEndnote/>
          <w:docGrid w:linePitch="360"/>
        </w:sectPr>
      </w:pPr>
      <w:r>
        <w:t>Providing background information for personnel involved in media presentations and public outreach during a spill incident.</w:t>
      </w:r>
    </w:p>
    <w:p w:rsidR="00C45D03" w:rsidRDefault="00F81DC7" w:rsidP="00F81DC7">
      <w:pPr>
        <w:pStyle w:val="MSGENFONTSTYLENAMETEMPLATEROLENUMBERMSGENFONTSTYLENAMEBYROLETEXT170"/>
        <w:shd w:val="clear" w:color="auto" w:fill="auto"/>
        <w:tabs>
          <w:tab w:val="left" w:pos="541"/>
        </w:tabs>
        <w:spacing w:after="152" w:line="246" w:lineRule="exact"/>
      </w:pPr>
      <w:r>
        <w:rPr>
          <w:color w:val="000000"/>
          <w:lang w:bidi="en-US"/>
        </w:rPr>
        <w:lastRenderedPageBreak/>
        <w:t>6.1.1</w:t>
      </w:r>
      <w:r w:rsidR="00C45D03">
        <w:rPr>
          <w:color w:val="000000"/>
          <w:lang w:bidi="en-US"/>
        </w:rPr>
        <w:t xml:space="preserve">- </w:t>
      </w:r>
      <w:r w:rsidR="0087384A" w:rsidRPr="0087384A">
        <w:rPr>
          <w:color w:val="000000"/>
          <w:lang w:bidi="en-US"/>
        </w:rPr>
        <w:t xml:space="preserve">Wildlife and Sensitive Habitat Information and Mitigation Strategies Matrix </w:t>
      </w:r>
      <w:r w:rsidR="0087384A">
        <w:rPr>
          <w:color w:val="000000"/>
          <w:lang w:bidi="en-US"/>
        </w:rPr>
        <w:t>(Note: Section 6.2 Information will be placed in a matrix table)</w:t>
      </w:r>
    </w:p>
    <w:p w:rsidR="00C45D03" w:rsidRDefault="00C45D03" w:rsidP="00C45D03">
      <w:pPr>
        <w:spacing w:after="298" w:line="331" w:lineRule="exact"/>
      </w:pPr>
      <w:r>
        <w:rPr>
          <w:rStyle w:val="MSGENFONTSTYLENAMETEMPLATEROLENUMBERMSGENFONTSTYLENAMEBYROLETEXT2MSGENFONTSTYLEMODIFERBOLD"/>
        </w:rPr>
        <w:t xml:space="preserve">Sensitive species that may occur within this area, at some time of year, include the following federal and state listed species. </w:t>
      </w:r>
      <w:r>
        <w:t>In addition to Grays Harbor, the area covered includes the outer beaches and marine waters of the Pacific Coast that fall within the boundaries of this GRP. The following designations apply:</w:t>
      </w:r>
    </w:p>
    <w:p w:rsidR="00C45D03" w:rsidRDefault="00C45D03" w:rsidP="00C45D03">
      <w:pPr>
        <w:numPr>
          <w:ilvl w:val="0"/>
          <w:numId w:val="2"/>
        </w:numPr>
        <w:tabs>
          <w:tab w:val="left" w:pos="1123"/>
        </w:tabs>
        <w:spacing w:after="31" w:line="234" w:lineRule="exact"/>
        <w:ind w:left="760"/>
      </w:pPr>
      <w:r>
        <w:t>Federal Endangered (FE)</w:t>
      </w:r>
    </w:p>
    <w:p w:rsidR="00C45D03" w:rsidRDefault="00C45D03" w:rsidP="00C45D03">
      <w:pPr>
        <w:numPr>
          <w:ilvl w:val="0"/>
          <w:numId w:val="2"/>
        </w:numPr>
        <w:tabs>
          <w:tab w:val="left" w:pos="1123"/>
        </w:tabs>
        <w:spacing w:line="346" w:lineRule="exact"/>
        <w:ind w:left="760"/>
      </w:pPr>
      <w:r>
        <w:t>Federal Threatened (FT)</w:t>
      </w:r>
    </w:p>
    <w:p w:rsidR="00C45D03" w:rsidRDefault="00C45D03" w:rsidP="00C45D03">
      <w:pPr>
        <w:numPr>
          <w:ilvl w:val="0"/>
          <w:numId w:val="2"/>
        </w:numPr>
        <w:tabs>
          <w:tab w:val="left" w:pos="1123"/>
        </w:tabs>
        <w:spacing w:line="346" w:lineRule="exact"/>
        <w:ind w:left="760"/>
      </w:pPr>
      <w:r>
        <w:t>Federal Candidate (FC)</w:t>
      </w:r>
    </w:p>
    <w:p w:rsidR="00C45D03" w:rsidRDefault="00C45D03" w:rsidP="00C45D03">
      <w:pPr>
        <w:numPr>
          <w:ilvl w:val="0"/>
          <w:numId w:val="2"/>
        </w:numPr>
        <w:tabs>
          <w:tab w:val="left" w:pos="1123"/>
        </w:tabs>
        <w:spacing w:line="346" w:lineRule="exact"/>
        <w:ind w:left="760"/>
      </w:pPr>
      <w:r>
        <w:t>Federal Species of Concern (</w:t>
      </w:r>
      <w:proofErr w:type="spellStart"/>
      <w:r>
        <w:t>FCo</w:t>
      </w:r>
      <w:proofErr w:type="spellEnd"/>
      <w:r>
        <w:t>)</w:t>
      </w:r>
    </w:p>
    <w:p w:rsidR="00C45D03" w:rsidRDefault="00C45D03" w:rsidP="00C45D03">
      <w:pPr>
        <w:numPr>
          <w:ilvl w:val="0"/>
          <w:numId w:val="2"/>
        </w:numPr>
        <w:tabs>
          <w:tab w:val="left" w:pos="1123"/>
        </w:tabs>
        <w:spacing w:line="346" w:lineRule="exact"/>
        <w:ind w:left="760"/>
      </w:pPr>
      <w:r>
        <w:t>State Endangered (SE)</w:t>
      </w:r>
    </w:p>
    <w:p w:rsidR="00C45D03" w:rsidRDefault="00C45D03" w:rsidP="00C45D03">
      <w:pPr>
        <w:numPr>
          <w:ilvl w:val="0"/>
          <w:numId w:val="2"/>
        </w:numPr>
        <w:tabs>
          <w:tab w:val="left" w:pos="1123"/>
        </w:tabs>
        <w:spacing w:line="346" w:lineRule="exact"/>
        <w:ind w:left="760"/>
      </w:pPr>
      <w:r>
        <w:t>State Threatened (ST)</w:t>
      </w:r>
    </w:p>
    <w:p w:rsidR="00C45D03" w:rsidRDefault="00C45D03" w:rsidP="00C45D03">
      <w:pPr>
        <w:numPr>
          <w:ilvl w:val="0"/>
          <w:numId w:val="2"/>
        </w:numPr>
        <w:tabs>
          <w:tab w:val="left" w:pos="1123"/>
        </w:tabs>
        <w:spacing w:line="346" w:lineRule="exact"/>
        <w:ind w:left="760"/>
      </w:pPr>
      <w:r>
        <w:t>State Candidate (SC)</w:t>
      </w:r>
    </w:p>
    <w:p w:rsidR="00C45D03" w:rsidRDefault="00C45D03" w:rsidP="00C45D03">
      <w:pPr>
        <w:numPr>
          <w:ilvl w:val="0"/>
          <w:numId w:val="2"/>
        </w:numPr>
        <w:tabs>
          <w:tab w:val="left" w:pos="1123"/>
        </w:tabs>
        <w:spacing w:after="317" w:line="346" w:lineRule="exact"/>
        <w:ind w:left="760"/>
      </w:pPr>
      <w:r>
        <w:t>State Sensitive (SS)</w:t>
      </w:r>
    </w:p>
    <w:p w:rsidR="00C45D03" w:rsidRDefault="00C45D03" w:rsidP="00C45D03">
      <w:pPr>
        <w:spacing w:after="212" w:line="224" w:lineRule="exact"/>
        <w:ind w:left="400"/>
      </w:pPr>
      <w:r>
        <w:t>Birds:</w:t>
      </w:r>
    </w:p>
    <w:p w:rsidR="00C45D03" w:rsidRDefault="00C45D03" w:rsidP="00C45D03">
      <w:pPr>
        <w:numPr>
          <w:ilvl w:val="0"/>
          <w:numId w:val="2"/>
        </w:numPr>
        <w:tabs>
          <w:tab w:val="left" w:pos="1123"/>
        </w:tabs>
        <w:spacing w:after="31" w:line="234" w:lineRule="exact"/>
        <w:ind w:left="760"/>
      </w:pPr>
      <w:r>
        <w:t xml:space="preserve">Marbled </w:t>
      </w:r>
      <w:proofErr w:type="spellStart"/>
      <w:r>
        <w:t>Murrelet</w:t>
      </w:r>
      <w:proofErr w:type="spellEnd"/>
      <w:r>
        <w:t xml:space="preserve"> [FT/ST]</w:t>
      </w:r>
    </w:p>
    <w:p w:rsidR="00C45D03" w:rsidRDefault="00C45D03" w:rsidP="00C45D03">
      <w:pPr>
        <w:numPr>
          <w:ilvl w:val="0"/>
          <w:numId w:val="2"/>
        </w:numPr>
        <w:tabs>
          <w:tab w:val="left" w:pos="1123"/>
        </w:tabs>
        <w:spacing w:line="346" w:lineRule="exact"/>
        <w:ind w:left="760"/>
      </w:pPr>
      <w:r>
        <w:t>Snowy Plover [FT/SE]</w:t>
      </w:r>
    </w:p>
    <w:p w:rsidR="00C45D03" w:rsidRDefault="00C45D03" w:rsidP="00C45D03">
      <w:pPr>
        <w:numPr>
          <w:ilvl w:val="0"/>
          <w:numId w:val="2"/>
        </w:numPr>
        <w:tabs>
          <w:tab w:val="left" w:pos="1123"/>
        </w:tabs>
        <w:spacing w:line="346" w:lineRule="exact"/>
        <w:ind w:left="760"/>
      </w:pPr>
      <w:r>
        <w:t>Streaked Horned Lark [FC/SE]</w:t>
      </w:r>
    </w:p>
    <w:p w:rsidR="00C45D03" w:rsidRDefault="00C45D03" w:rsidP="00C45D03">
      <w:pPr>
        <w:numPr>
          <w:ilvl w:val="0"/>
          <w:numId w:val="2"/>
        </w:numPr>
        <w:tabs>
          <w:tab w:val="left" w:pos="1123"/>
        </w:tabs>
        <w:spacing w:line="346" w:lineRule="exact"/>
        <w:ind w:left="760"/>
      </w:pPr>
      <w:r>
        <w:t>Brown Pelican [</w:t>
      </w:r>
      <w:proofErr w:type="spellStart"/>
      <w:r>
        <w:t>FCo</w:t>
      </w:r>
      <w:proofErr w:type="spellEnd"/>
      <w:r>
        <w:t>/SE]</w:t>
      </w:r>
    </w:p>
    <w:p w:rsidR="00C45D03" w:rsidRDefault="00C45D03" w:rsidP="00C45D03">
      <w:pPr>
        <w:numPr>
          <w:ilvl w:val="0"/>
          <w:numId w:val="2"/>
        </w:numPr>
        <w:tabs>
          <w:tab w:val="left" w:pos="1123"/>
        </w:tabs>
        <w:spacing w:line="346" w:lineRule="exact"/>
        <w:ind w:left="760"/>
      </w:pPr>
      <w:r>
        <w:t>Bald Eagle [</w:t>
      </w:r>
      <w:proofErr w:type="spellStart"/>
      <w:r>
        <w:t>FCo</w:t>
      </w:r>
      <w:proofErr w:type="spellEnd"/>
      <w:r>
        <w:t>/SS]</w:t>
      </w:r>
    </w:p>
    <w:p w:rsidR="00C45D03" w:rsidRDefault="00C45D03" w:rsidP="00C45D03">
      <w:pPr>
        <w:numPr>
          <w:ilvl w:val="0"/>
          <w:numId w:val="2"/>
        </w:numPr>
        <w:tabs>
          <w:tab w:val="left" w:pos="1123"/>
        </w:tabs>
        <w:spacing w:line="346" w:lineRule="exact"/>
        <w:ind w:left="760"/>
      </w:pPr>
      <w:r>
        <w:t>Peregrine Falcon [</w:t>
      </w:r>
      <w:proofErr w:type="spellStart"/>
      <w:r>
        <w:t>FCo</w:t>
      </w:r>
      <w:proofErr w:type="spellEnd"/>
      <w:r>
        <w:t>/SS]</w:t>
      </w:r>
    </w:p>
    <w:p w:rsidR="00C45D03" w:rsidRDefault="00C45D03" w:rsidP="00C45D03">
      <w:pPr>
        <w:numPr>
          <w:ilvl w:val="0"/>
          <w:numId w:val="2"/>
        </w:numPr>
        <w:tabs>
          <w:tab w:val="left" w:pos="1123"/>
        </w:tabs>
        <w:spacing w:line="346" w:lineRule="exact"/>
        <w:ind w:left="760"/>
      </w:pPr>
      <w:r>
        <w:t>Common Loon [SS]</w:t>
      </w:r>
    </w:p>
    <w:p w:rsidR="00C45D03" w:rsidRDefault="00C45D03" w:rsidP="00C45D03">
      <w:pPr>
        <w:numPr>
          <w:ilvl w:val="0"/>
          <w:numId w:val="2"/>
        </w:numPr>
        <w:tabs>
          <w:tab w:val="left" w:pos="1123"/>
        </w:tabs>
        <w:spacing w:line="346" w:lineRule="exact"/>
        <w:ind w:left="760"/>
      </w:pPr>
      <w:r>
        <w:t xml:space="preserve">Common </w:t>
      </w:r>
      <w:proofErr w:type="spellStart"/>
      <w:r>
        <w:t>Murre</w:t>
      </w:r>
      <w:proofErr w:type="spellEnd"/>
      <w:r>
        <w:t xml:space="preserve"> [SC]</w:t>
      </w:r>
    </w:p>
    <w:p w:rsidR="00C45D03" w:rsidRDefault="00C45D03" w:rsidP="00C45D03">
      <w:pPr>
        <w:numPr>
          <w:ilvl w:val="0"/>
          <w:numId w:val="2"/>
        </w:numPr>
        <w:tabs>
          <w:tab w:val="left" w:pos="1123"/>
        </w:tabs>
        <w:spacing w:line="346" w:lineRule="exact"/>
        <w:ind w:left="760"/>
      </w:pPr>
      <w:r>
        <w:t>Western Grebe [SC]</w:t>
      </w:r>
    </w:p>
    <w:p w:rsidR="00C45D03" w:rsidRDefault="00C45D03" w:rsidP="00C45D03">
      <w:pPr>
        <w:numPr>
          <w:ilvl w:val="0"/>
          <w:numId w:val="2"/>
        </w:numPr>
        <w:tabs>
          <w:tab w:val="left" w:pos="1123"/>
        </w:tabs>
        <w:spacing w:line="346" w:lineRule="exact"/>
        <w:ind w:left="760"/>
      </w:pPr>
      <w:r>
        <w:t>Brant's Cormorant [SC]</w:t>
      </w:r>
    </w:p>
    <w:p w:rsidR="00C45D03" w:rsidRDefault="00C45D03" w:rsidP="00C45D03">
      <w:pPr>
        <w:numPr>
          <w:ilvl w:val="0"/>
          <w:numId w:val="2"/>
        </w:numPr>
        <w:tabs>
          <w:tab w:val="left" w:pos="1123"/>
        </w:tabs>
        <w:spacing w:line="346" w:lineRule="exact"/>
        <w:ind w:left="760"/>
      </w:pPr>
      <w:r>
        <w:t>Cassin's Auklet [</w:t>
      </w:r>
      <w:proofErr w:type="spellStart"/>
      <w:r>
        <w:t>FCo</w:t>
      </w:r>
      <w:proofErr w:type="spellEnd"/>
      <w:r>
        <w:t>/SC]</w:t>
      </w:r>
    </w:p>
    <w:p w:rsidR="00C45D03" w:rsidRDefault="00C45D03" w:rsidP="00C45D03">
      <w:pPr>
        <w:numPr>
          <w:ilvl w:val="0"/>
          <w:numId w:val="2"/>
        </w:numPr>
        <w:tabs>
          <w:tab w:val="left" w:pos="1123"/>
        </w:tabs>
        <w:spacing w:after="317" w:line="346" w:lineRule="exact"/>
        <w:ind w:left="760"/>
      </w:pPr>
      <w:r>
        <w:t>Northern Goshawk [</w:t>
      </w:r>
      <w:proofErr w:type="spellStart"/>
      <w:r>
        <w:t>FCo</w:t>
      </w:r>
      <w:proofErr w:type="spellEnd"/>
      <w:r>
        <w:t>/SC]</w:t>
      </w:r>
    </w:p>
    <w:p w:rsidR="00C45D03" w:rsidRDefault="00C45D03" w:rsidP="00C45D03">
      <w:pPr>
        <w:spacing w:after="212" w:line="224" w:lineRule="exact"/>
        <w:ind w:left="400"/>
      </w:pPr>
      <w:r>
        <w:t>Mammals:</w:t>
      </w:r>
    </w:p>
    <w:p w:rsidR="00C45D03" w:rsidRDefault="00C45D03" w:rsidP="00C45D03">
      <w:pPr>
        <w:numPr>
          <w:ilvl w:val="0"/>
          <w:numId w:val="2"/>
        </w:numPr>
        <w:tabs>
          <w:tab w:val="left" w:pos="1123"/>
        </w:tabs>
        <w:spacing w:after="65" w:line="234" w:lineRule="exact"/>
        <w:ind w:left="760"/>
      </w:pPr>
      <w:r>
        <w:t>Southern Resident Killer Whale [FE/SE]</w:t>
      </w:r>
    </w:p>
    <w:p w:rsidR="00C45D03" w:rsidRDefault="00C45D03" w:rsidP="00C45D03">
      <w:pPr>
        <w:numPr>
          <w:ilvl w:val="0"/>
          <w:numId w:val="2"/>
        </w:numPr>
        <w:tabs>
          <w:tab w:val="left" w:pos="1123"/>
        </w:tabs>
        <w:spacing w:line="302" w:lineRule="exact"/>
        <w:ind w:left="760"/>
      </w:pPr>
      <w:r>
        <w:t>Steller Sea Lion [ST]</w:t>
      </w:r>
    </w:p>
    <w:p w:rsidR="00C45D03" w:rsidRDefault="00C45D03" w:rsidP="00C45D03">
      <w:pPr>
        <w:numPr>
          <w:ilvl w:val="0"/>
          <w:numId w:val="2"/>
        </w:numPr>
        <w:tabs>
          <w:tab w:val="left" w:pos="1123"/>
        </w:tabs>
        <w:spacing w:after="283" w:line="302" w:lineRule="exact"/>
        <w:ind w:left="760"/>
      </w:pPr>
      <w:r>
        <w:t>Gray Whale [SS]</w:t>
      </w:r>
    </w:p>
    <w:p w:rsidR="00C45D03" w:rsidRDefault="00C45D03" w:rsidP="00C45D03">
      <w:pPr>
        <w:spacing w:after="212" w:line="224" w:lineRule="exact"/>
        <w:ind w:left="400"/>
      </w:pPr>
      <w:r>
        <w:t>Fish:</w:t>
      </w:r>
    </w:p>
    <w:p w:rsidR="00C45D03" w:rsidRDefault="00C45D03" w:rsidP="00C45D03">
      <w:pPr>
        <w:numPr>
          <w:ilvl w:val="0"/>
          <w:numId w:val="2"/>
        </w:numPr>
        <w:tabs>
          <w:tab w:val="left" w:pos="1123"/>
        </w:tabs>
        <w:spacing w:after="120" w:line="234" w:lineRule="exact"/>
        <w:ind w:left="760"/>
      </w:pPr>
      <w:r>
        <w:t>Bull trout [FT/SC]</w:t>
      </w:r>
    </w:p>
    <w:p w:rsidR="00C45D03" w:rsidRDefault="00C45D03" w:rsidP="00C45D03">
      <w:pPr>
        <w:numPr>
          <w:ilvl w:val="0"/>
          <w:numId w:val="2"/>
        </w:numPr>
        <w:tabs>
          <w:tab w:val="left" w:pos="1123"/>
        </w:tabs>
        <w:spacing w:line="234" w:lineRule="exact"/>
        <w:ind w:left="760"/>
      </w:pPr>
      <w:r>
        <w:t>Pacific herring [</w:t>
      </w:r>
      <w:proofErr w:type="spellStart"/>
      <w:r>
        <w:t>FCo</w:t>
      </w:r>
      <w:proofErr w:type="spellEnd"/>
      <w:r>
        <w:t>/SC]</w:t>
      </w:r>
    </w:p>
    <w:p w:rsidR="00C45D03" w:rsidRDefault="00C45D03" w:rsidP="00C45D03">
      <w:pPr>
        <w:spacing w:after="192" w:line="224" w:lineRule="exact"/>
        <w:ind w:left="580" w:hanging="200"/>
      </w:pPr>
      <w:r>
        <w:lastRenderedPageBreak/>
        <w:t>Fish: (continued)</w:t>
      </w:r>
    </w:p>
    <w:p w:rsidR="00C45D03" w:rsidRDefault="00C45D03" w:rsidP="00C45D03">
      <w:pPr>
        <w:numPr>
          <w:ilvl w:val="0"/>
          <w:numId w:val="3"/>
        </w:numPr>
        <w:tabs>
          <w:tab w:val="left" w:pos="1083"/>
        </w:tabs>
        <w:spacing w:after="7" w:line="234" w:lineRule="exact"/>
        <w:ind w:left="740"/>
      </w:pPr>
      <w:r>
        <w:t>Pacific lamprey [</w:t>
      </w:r>
      <w:proofErr w:type="spellStart"/>
      <w:r>
        <w:t>FCo</w:t>
      </w:r>
      <w:proofErr w:type="spellEnd"/>
      <w:r>
        <w:t>]</w:t>
      </w:r>
    </w:p>
    <w:p w:rsidR="00C45D03" w:rsidRDefault="00C45D03" w:rsidP="00C45D03">
      <w:pPr>
        <w:numPr>
          <w:ilvl w:val="0"/>
          <w:numId w:val="3"/>
        </w:numPr>
        <w:tabs>
          <w:tab w:val="left" w:pos="1083"/>
        </w:tabs>
        <w:spacing w:line="350" w:lineRule="exact"/>
        <w:ind w:left="740"/>
      </w:pPr>
      <w:r>
        <w:t>River lamprey [</w:t>
      </w:r>
      <w:proofErr w:type="spellStart"/>
      <w:r>
        <w:t>FCo</w:t>
      </w:r>
      <w:proofErr w:type="spellEnd"/>
      <w:r>
        <w:t>]</w:t>
      </w:r>
    </w:p>
    <w:p w:rsidR="00C45D03" w:rsidRDefault="00C45D03" w:rsidP="00C45D03">
      <w:pPr>
        <w:numPr>
          <w:ilvl w:val="0"/>
          <w:numId w:val="3"/>
        </w:numPr>
        <w:tabs>
          <w:tab w:val="left" w:pos="1083"/>
        </w:tabs>
        <w:spacing w:line="350" w:lineRule="exact"/>
        <w:ind w:left="740"/>
      </w:pPr>
      <w:r>
        <w:t>Coastal Cutthroat trout [</w:t>
      </w:r>
      <w:proofErr w:type="spellStart"/>
      <w:r>
        <w:t>FCo</w:t>
      </w:r>
      <w:proofErr w:type="spellEnd"/>
      <w:r>
        <w:t>]</w:t>
      </w:r>
    </w:p>
    <w:p w:rsidR="00C45D03" w:rsidRDefault="00C45D03" w:rsidP="00C45D03">
      <w:pPr>
        <w:numPr>
          <w:ilvl w:val="0"/>
          <w:numId w:val="3"/>
        </w:numPr>
        <w:tabs>
          <w:tab w:val="left" w:pos="1083"/>
        </w:tabs>
        <w:spacing w:after="301" w:line="350" w:lineRule="exact"/>
        <w:ind w:left="740"/>
      </w:pPr>
      <w:r>
        <w:t>Green Sturgeon [</w:t>
      </w:r>
      <w:proofErr w:type="spellStart"/>
      <w:r>
        <w:t>FCo</w:t>
      </w:r>
      <w:proofErr w:type="spellEnd"/>
      <w:r>
        <w:t>]</w:t>
      </w:r>
    </w:p>
    <w:p w:rsidR="00C45D03" w:rsidRDefault="00C45D03" w:rsidP="00C45D03">
      <w:pPr>
        <w:spacing w:after="192" w:line="224" w:lineRule="exact"/>
        <w:ind w:left="580" w:hanging="200"/>
      </w:pPr>
      <w:r>
        <w:t>Reptile:</w:t>
      </w:r>
    </w:p>
    <w:p w:rsidR="00C45D03" w:rsidRDefault="00C45D03" w:rsidP="00C45D03">
      <w:pPr>
        <w:numPr>
          <w:ilvl w:val="0"/>
          <w:numId w:val="3"/>
        </w:numPr>
        <w:tabs>
          <w:tab w:val="left" w:pos="1083"/>
        </w:tabs>
        <w:spacing w:after="49" w:line="234" w:lineRule="exact"/>
        <w:ind w:left="740"/>
      </w:pPr>
      <w:r>
        <w:t>Green Sea Turtle [FT/ST]</w:t>
      </w:r>
    </w:p>
    <w:p w:rsidR="00C45D03" w:rsidRDefault="00C45D03" w:rsidP="00C45D03">
      <w:pPr>
        <w:numPr>
          <w:ilvl w:val="0"/>
          <w:numId w:val="3"/>
        </w:numPr>
        <w:tabs>
          <w:tab w:val="left" w:pos="1083"/>
        </w:tabs>
        <w:spacing w:line="298" w:lineRule="exact"/>
        <w:ind w:left="740"/>
      </w:pPr>
      <w:r>
        <w:t>Leatherback Sea Turtle [FE/SE]</w:t>
      </w:r>
    </w:p>
    <w:p w:rsidR="00C45D03" w:rsidRDefault="00C45D03" w:rsidP="00C45D03">
      <w:pPr>
        <w:numPr>
          <w:ilvl w:val="0"/>
          <w:numId w:val="3"/>
        </w:numPr>
        <w:tabs>
          <w:tab w:val="left" w:pos="1083"/>
        </w:tabs>
        <w:spacing w:after="130" w:line="298" w:lineRule="exact"/>
        <w:ind w:left="740"/>
      </w:pPr>
      <w:r>
        <w:t>Loggerhead Sea Turtle [FE/ST]</w:t>
      </w:r>
    </w:p>
    <w:p w:rsidR="00C45D03" w:rsidRDefault="00C45D03" w:rsidP="00C45D03">
      <w:pPr>
        <w:pStyle w:val="MSGENFONTSTYLENAMETEMPLATEROLENUMBERMSGENFONTSTYLENAMEBYROLETEXT890"/>
        <w:numPr>
          <w:ilvl w:val="0"/>
          <w:numId w:val="4"/>
        </w:numPr>
        <w:shd w:val="clear" w:color="auto" w:fill="auto"/>
        <w:tabs>
          <w:tab w:val="left" w:pos="1083"/>
        </w:tabs>
        <w:spacing w:after="300" w:line="586" w:lineRule="exact"/>
        <w:ind w:left="580" w:right="5760" w:hanging="200"/>
      </w:pPr>
      <w:r>
        <w:rPr>
          <w:color w:val="000000"/>
          <w:lang w:bidi="en-US"/>
        </w:rPr>
        <w:t>- General Resource Concerns 6.2.1a - Habitats:</w:t>
      </w:r>
    </w:p>
    <w:p w:rsidR="0087384A" w:rsidRDefault="00C45D03" w:rsidP="00C45D03">
      <w:pPr>
        <w:numPr>
          <w:ilvl w:val="0"/>
          <w:numId w:val="3"/>
        </w:numPr>
        <w:tabs>
          <w:tab w:val="left" w:pos="1457"/>
        </w:tabs>
        <w:spacing w:after="360" w:line="336" w:lineRule="exact"/>
        <w:ind w:left="1460" w:hanging="360"/>
      </w:pPr>
      <w:r>
        <w:rPr>
          <w:rStyle w:val="MSGENFONTSTYLENAMETEMPLATEROLENUMBERMSGENFONTSTYLENAMEBYROLETEXT2MSGENFONTSTYLEMODIFERSIZE10"/>
        </w:rPr>
        <w:t>Rivers and Smaller Tributary Streams:</w:t>
      </w:r>
      <w:r>
        <w:t xml:space="preserve"> Several rivers and smaller tributary streams flow into this estuary. These serve as important salmon migration routes and spawning areas, and provide important rearing habitat for juveniles of the species</w:t>
      </w:r>
    </w:p>
    <w:p w:rsidR="00C45D03" w:rsidRDefault="0087384A" w:rsidP="00C45D03">
      <w:pPr>
        <w:numPr>
          <w:ilvl w:val="0"/>
          <w:numId w:val="3"/>
        </w:numPr>
        <w:tabs>
          <w:tab w:val="left" w:pos="1457"/>
        </w:tabs>
        <w:spacing w:after="360" w:line="336" w:lineRule="exact"/>
        <w:ind w:left="1460" w:hanging="360"/>
      </w:pPr>
      <w:r>
        <w:rPr>
          <w:rStyle w:val="MSGENFONTSTYLENAMETEMPLATEROLENUMBERMSGENFONTSTYLENAMEBYROLETEXT2MSGENFONTSTYLEMODIFERSIZE10"/>
        </w:rPr>
        <w:t>Lakes:</w:t>
      </w:r>
    </w:p>
    <w:p w:rsidR="00C45D03" w:rsidRDefault="00C45D03" w:rsidP="00C45D03">
      <w:pPr>
        <w:numPr>
          <w:ilvl w:val="0"/>
          <w:numId w:val="3"/>
        </w:numPr>
        <w:tabs>
          <w:tab w:val="left" w:pos="1436"/>
        </w:tabs>
        <w:spacing w:after="502" w:line="336" w:lineRule="exact"/>
        <w:ind w:left="1460" w:hanging="380"/>
      </w:pPr>
      <w:r>
        <w:rPr>
          <w:rStyle w:val="MSGENFONTSTYLENAMETEMPLATEROLENUMBERMSGENFONTSTYLENAMEBYROLETEXT2MSGENFONTSTYLEMODIFERSIZE10"/>
        </w:rPr>
        <w:t>Stream Mouths</w:t>
      </w:r>
      <w:r>
        <w:t xml:space="preserve"> on Outer Beaches: Stream mouths on the outer beaches are concentration areas for a variety of wildlife.</w:t>
      </w:r>
    </w:p>
    <w:p w:rsidR="00C45D03" w:rsidRDefault="00C45D03" w:rsidP="00C45D03">
      <w:pPr>
        <w:pStyle w:val="MSGENFONTSTYLENAMETEMPLATEROLELEVELNUMBERMSGENFONTSTYLENAMEBYROLEHEADING520"/>
        <w:keepNext/>
        <w:keepLines/>
        <w:shd w:val="clear" w:color="auto" w:fill="auto"/>
        <w:spacing w:before="0" w:after="338"/>
        <w:ind w:left="560"/>
      </w:pPr>
      <w:bookmarkStart w:id="2" w:name="bookmark267"/>
      <w:r>
        <w:rPr>
          <w:color w:val="000000"/>
          <w:lang w:bidi="en-US"/>
        </w:rPr>
        <w:t>6.2.1b - Fish</w:t>
      </w:r>
      <w:bookmarkEnd w:id="2"/>
    </w:p>
    <w:p w:rsidR="0087384A" w:rsidRDefault="00C45D03" w:rsidP="0087384A">
      <w:pPr>
        <w:numPr>
          <w:ilvl w:val="0"/>
          <w:numId w:val="3"/>
        </w:numPr>
        <w:tabs>
          <w:tab w:val="left" w:pos="1436"/>
        </w:tabs>
        <w:spacing w:after="336" w:line="336" w:lineRule="exact"/>
        <w:ind w:left="1460" w:hanging="380"/>
      </w:pPr>
      <w:r>
        <w:rPr>
          <w:rStyle w:val="MSGENFONTSTYLENAMETEMPLATEROLENUMBERMSGENFONTSTYLENAMEBYROLETEXT2MSGENFONTSTYLEMODIFERSIZE10"/>
        </w:rPr>
        <w:t>Juvenile salmonids:</w:t>
      </w:r>
      <w:r>
        <w:t xml:space="preserve"> The estuary is important nursery and foraging area for juvenile salmonids including stocks of coastal cutthroat trout; winter and summer steelhead; fall, spring</w:t>
      </w:r>
      <w:r w:rsidR="0087384A">
        <w:t xml:space="preserve">, and summer chinook; </w:t>
      </w:r>
      <w:r>
        <w:t xml:space="preserve">and </w:t>
      </w:r>
      <w:proofErr w:type="spellStart"/>
      <w:r>
        <w:t>coho</w:t>
      </w:r>
      <w:proofErr w:type="spellEnd"/>
      <w:r>
        <w:t>.</w:t>
      </w:r>
    </w:p>
    <w:p w:rsidR="00C45D03" w:rsidRDefault="00C45D03" w:rsidP="00C45D03">
      <w:pPr>
        <w:pStyle w:val="MSGENFONTSTYLENAMETEMPLATEROLELEVELNUMBERMSGENFONTSTYLENAMEBYROLEHEADING520"/>
        <w:keepNext/>
        <w:keepLines/>
        <w:shd w:val="clear" w:color="auto" w:fill="auto"/>
        <w:spacing w:before="0" w:after="358"/>
        <w:ind w:left="560"/>
      </w:pPr>
      <w:bookmarkStart w:id="3" w:name="bookmark268"/>
      <w:r>
        <w:rPr>
          <w:color w:val="000000"/>
          <w:lang w:bidi="en-US"/>
        </w:rPr>
        <w:t>6.2.1c - Wildlife</w:t>
      </w:r>
      <w:bookmarkEnd w:id="3"/>
    </w:p>
    <w:p w:rsidR="00C45D03" w:rsidRDefault="00C45D03" w:rsidP="00C45D03">
      <w:pPr>
        <w:numPr>
          <w:ilvl w:val="0"/>
          <w:numId w:val="5"/>
        </w:numPr>
        <w:tabs>
          <w:tab w:val="left" w:pos="1437"/>
        </w:tabs>
        <w:spacing w:after="340" w:line="336" w:lineRule="exact"/>
        <w:ind w:left="1460" w:hanging="380"/>
      </w:pPr>
      <w:r>
        <w:rPr>
          <w:rStyle w:val="MSGENFONTSTYLENAMETEMPLATEROLENUMBERMSGENFONTSTYLENAMEBYROLETEXT2MSGENFONTSTYLEMODIFERSIZE10"/>
        </w:rPr>
        <w:t>Waterfowl Concentrations:</w:t>
      </w:r>
      <w:r>
        <w:t xml:space="preserve"> Waterfowl concentrations occur from fall through spring, especially in North Bay.</w:t>
      </w:r>
    </w:p>
    <w:p w:rsidR="00C45D03" w:rsidRDefault="00C45D03" w:rsidP="00C45D03">
      <w:pPr>
        <w:numPr>
          <w:ilvl w:val="0"/>
          <w:numId w:val="5"/>
        </w:numPr>
        <w:tabs>
          <w:tab w:val="left" w:pos="1437"/>
        </w:tabs>
        <w:spacing w:after="340" w:line="336" w:lineRule="exact"/>
        <w:ind w:left="1460" w:hanging="380"/>
      </w:pPr>
      <w:r>
        <w:rPr>
          <w:rStyle w:val="MSGENFONTSTYLENAMETEMPLATEROLENUMBERMSGENFONTSTYLENAMEBYROLETEXT2MSGENFONTSTYLEMODIFERSIZE10"/>
        </w:rPr>
        <w:t>Bald Eagles:</w:t>
      </w:r>
      <w:r>
        <w:t xml:space="preserve"> Bald Eagles nest throughout the region and forage throughout the bay.</w:t>
      </w:r>
    </w:p>
    <w:p w:rsidR="0087384A" w:rsidRDefault="00C45D03" w:rsidP="00C45D03">
      <w:pPr>
        <w:numPr>
          <w:ilvl w:val="0"/>
          <w:numId w:val="5"/>
        </w:numPr>
        <w:tabs>
          <w:tab w:val="left" w:pos="1437"/>
        </w:tabs>
        <w:spacing w:after="344" w:line="336" w:lineRule="exact"/>
        <w:ind w:left="1460" w:hanging="380"/>
      </w:pPr>
      <w:r>
        <w:rPr>
          <w:rStyle w:val="MSGENFONTSTYLENAMETEMPLATEROLENUMBERMSGENFONTSTYLENAMEBYROLETEXT2MSGENFONTSTYLEMODIFERSIZE10"/>
        </w:rPr>
        <w:t>Peregrine Falcons:</w:t>
      </w:r>
      <w:r>
        <w:t xml:space="preserve"> Peregrine Falcons are common during peak shorebird abundance </w:t>
      </w:r>
      <w:r>
        <w:lastRenderedPageBreak/>
        <w:t>in spring</w:t>
      </w:r>
    </w:p>
    <w:p w:rsidR="00C45D03" w:rsidRDefault="0087384A" w:rsidP="00C45D03">
      <w:pPr>
        <w:numPr>
          <w:ilvl w:val="0"/>
          <w:numId w:val="5"/>
        </w:numPr>
        <w:tabs>
          <w:tab w:val="left" w:pos="1437"/>
        </w:tabs>
        <w:spacing w:after="344" w:line="336" w:lineRule="exact"/>
        <w:ind w:left="1460" w:hanging="380"/>
      </w:pPr>
      <w:r>
        <w:t>Pacific Pond Turtle</w:t>
      </w:r>
    </w:p>
    <w:p w:rsidR="0087384A" w:rsidRDefault="0087384A" w:rsidP="00C45D03">
      <w:pPr>
        <w:numPr>
          <w:ilvl w:val="0"/>
          <w:numId w:val="5"/>
        </w:numPr>
        <w:tabs>
          <w:tab w:val="left" w:pos="1437"/>
        </w:tabs>
        <w:spacing w:after="344" w:line="336" w:lineRule="exact"/>
        <w:ind w:left="1460" w:hanging="380"/>
      </w:pPr>
      <w:r>
        <w:t>Foothill Yellow-legged frog</w:t>
      </w:r>
    </w:p>
    <w:p w:rsidR="00F81DC7" w:rsidRDefault="00F81DC7" w:rsidP="00F81DC7">
      <w:pPr>
        <w:pStyle w:val="ListParagraph"/>
        <w:numPr>
          <w:ilvl w:val="3"/>
          <w:numId w:val="18"/>
        </w:numPr>
        <w:tabs>
          <w:tab w:val="left" w:pos="1437"/>
        </w:tabs>
        <w:spacing w:after="344" w:line="336" w:lineRule="exact"/>
      </w:pPr>
      <w:r>
        <w:t xml:space="preserve">  Permit Matrix (Any needed permits such as Nationwide 20, Section 7)</w:t>
      </w:r>
    </w:p>
    <w:p w:rsidR="005C159C" w:rsidRDefault="00F81DC7" w:rsidP="00F81DC7">
      <w:pPr>
        <w:ind w:left="720" w:hanging="720"/>
      </w:pPr>
      <w:r>
        <w:t>6.1.2</w:t>
      </w:r>
      <w:r>
        <w:tab/>
        <w:t xml:space="preserve"> </w:t>
      </w:r>
      <w:r w:rsidR="0087384A">
        <w:t>Wildlife Response Plan</w:t>
      </w:r>
      <w:r w:rsidR="005C159C">
        <w:t xml:space="preserve">: </w:t>
      </w:r>
      <w:r w:rsidR="0087384A">
        <w:t xml:space="preserve">Short paragraph on our Wildlife Response Plan and include internet link. </w:t>
      </w:r>
    </w:p>
    <w:p w:rsidR="005C159C" w:rsidRDefault="005C159C" w:rsidP="005C159C">
      <w:pPr>
        <w:pStyle w:val="ListParagraph"/>
      </w:pPr>
    </w:p>
    <w:p w:rsidR="0087384A" w:rsidRPr="00F81DC7" w:rsidRDefault="005C159C" w:rsidP="00F81DC7">
      <w:pPr>
        <w:pStyle w:val="ListParagraph"/>
        <w:numPr>
          <w:ilvl w:val="2"/>
          <w:numId w:val="19"/>
        </w:numPr>
        <w:rPr>
          <w:rFonts w:ascii="Arial" w:eastAsia="Arial" w:hAnsi="Arial" w:cs="Arial"/>
          <w:b/>
          <w:color w:val="auto"/>
          <w:sz w:val="21"/>
          <w:szCs w:val="21"/>
          <w:u w:val="single"/>
        </w:rPr>
      </w:pPr>
      <w:r>
        <w:t xml:space="preserve"> Oiled Wildlife: Attempting to capture oiled wildlife can be hazardous to both the animal and the person attempting the capture the animal. Response personnel should </w:t>
      </w:r>
      <w:r>
        <w:rPr>
          <w:rStyle w:val="MSGENFONTSTYLENAMETEMPLATEROLENUMBERMSGENFONTSTYLENAMEBYROLETEXT20"/>
        </w:rPr>
        <w:t xml:space="preserve">not </w:t>
      </w:r>
      <w:r>
        <w:t>approach or attempt to recover oiled wildlife. Responders should report their observations to the Wildlife Branch so appropriate action can be taken. Information provided should include the location, date, and time of the sighting, and the estimated number and kind of animals observed. Early on in the response, before a Unified Command is established, oiled wildlife sightings should be reported to OWCN.</w:t>
      </w:r>
    </w:p>
    <w:p w:rsidR="0087384A" w:rsidRDefault="0087384A" w:rsidP="0087384A">
      <w:pPr>
        <w:pStyle w:val="ListParagraph"/>
      </w:pPr>
    </w:p>
    <w:p w:rsidR="0087384A" w:rsidRDefault="0087384A" w:rsidP="00F81DC7">
      <w:pPr>
        <w:pStyle w:val="ListParagraph"/>
        <w:numPr>
          <w:ilvl w:val="2"/>
          <w:numId w:val="19"/>
        </w:numPr>
      </w:pPr>
      <w:r>
        <w:t xml:space="preserve">Flight restriction zones: </w:t>
      </w:r>
      <w:r w:rsidR="005C159C">
        <w:t xml:space="preserve"> </w:t>
      </w:r>
      <w:r>
        <w:t xml:space="preserve">Flight restriction zones may be recommended by the Environmental Unit (Planning Section) for the purpose of minimizing disturbance that could result in injury to wildlife during an oil spill. By keeping a safe distance or altitude from identified sensitive areas, pilots can minimize the risk of aircraft/ bird collisions, prevent the accidental hazing of wildlife into oiled areas, and avoid causing abandonment of nests or marine mammal pupping areas. </w:t>
      </w:r>
    </w:p>
    <w:p w:rsidR="005C159C" w:rsidRPr="0087384A" w:rsidRDefault="005C159C" w:rsidP="0087384A">
      <w:pPr>
        <w:ind w:left="720"/>
        <w:rPr>
          <w:rFonts w:ascii="Arial" w:eastAsia="Arial" w:hAnsi="Arial" w:cs="Arial"/>
          <w:b/>
          <w:color w:val="auto"/>
          <w:sz w:val="21"/>
          <w:szCs w:val="21"/>
          <w:u w:val="single"/>
        </w:rPr>
      </w:pPr>
    </w:p>
    <w:p w:rsidR="00C45D03" w:rsidRDefault="00F81DC7" w:rsidP="00F81DC7">
      <w:pPr>
        <w:pStyle w:val="MSGENFONTSTYLENAMETEMPLATEROLENUMBERMSGENFONTSTYLENAMEBYROLETEXT170"/>
        <w:shd w:val="clear" w:color="auto" w:fill="auto"/>
        <w:tabs>
          <w:tab w:val="left" w:pos="476"/>
        </w:tabs>
        <w:spacing w:before="855" w:after="268" w:line="246" w:lineRule="exact"/>
      </w:pPr>
      <w:r>
        <w:rPr>
          <w:color w:val="000000"/>
          <w:lang w:bidi="en-US"/>
        </w:rPr>
        <w:t>6.2</w:t>
      </w:r>
      <w:r w:rsidR="00C45D03">
        <w:rPr>
          <w:color w:val="000000"/>
          <w:lang w:bidi="en-US"/>
        </w:rPr>
        <w:t xml:space="preserve">- Cultural Resources </w:t>
      </w:r>
      <w:r>
        <w:rPr>
          <w:color w:val="000000"/>
          <w:lang w:bidi="en-US"/>
        </w:rPr>
        <w:t xml:space="preserve">and Historic Properties at Risk </w:t>
      </w:r>
    </w:p>
    <w:p w:rsidR="00C45D03" w:rsidRDefault="00C45D03" w:rsidP="00C45D03">
      <w:pPr>
        <w:spacing w:after="200"/>
      </w:pPr>
      <w:r>
        <w:t xml:space="preserve">Culturally sensitive sites </w:t>
      </w:r>
      <w:r w:rsidR="00F81DC7">
        <w:t xml:space="preserve">and Historic Properties </w:t>
      </w:r>
      <w:r>
        <w:t>are present within this GRP area. Due to the nature of this information, details regarding the location and type of cultural resources present are not included in this document. However, in order to ensure that tactical response strategies do not inadvertently harm historical and culturally sensitive sites, Washington Department of Archeology and Historic Preservation (WDAHP) should be consulted before disturbing any soil or sediment during a response action. WDAHP may assign a person to monitor cleanup operations, or provide a list of professional archeologists that can be contracted to monitor response activities.</w:t>
      </w:r>
    </w:p>
    <w:p w:rsidR="00C45D03" w:rsidRDefault="00C45D03" w:rsidP="00C45D03">
      <w:pPr>
        <w:sectPr w:rsidR="00C45D03">
          <w:headerReference w:type="even" r:id="rId11"/>
          <w:headerReference w:type="default" r:id="rId12"/>
          <w:footerReference w:type="even" r:id="rId13"/>
          <w:footerReference w:type="default" r:id="rId14"/>
          <w:headerReference w:type="first" r:id="rId15"/>
          <w:footerReference w:type="first" r:id="rId16"/>
          <w:pgSz w:w="11900" w:h="16840"/>
          <w:pgMar w:top="1963" w:right="1000" w:bottom="1992" w:left="1318" w:header="0" w:footer="3" w:gutter="0"/>
          <w:cols w:space="720"/>
          <w:noEndnote/>
          <w:titlePg/>
          <w:docGrid w:linePitch="360"/>
        </w:sectPr>
      </w:pPr>
      <w:bookmarkStart w:id="4" w:name="bookmark272"/>
      <w:bookmarkStart w:id="5" w:name="bookmark273"/>
      <w:r>
        <w:t xml:space="preserve">Information on the location of culturally sensitive sites is maintained by WDAHP and made available to Washington Department of Ecology for oil spill preparedness and response planning. The Quinault Indian Nation, Chehalis Confederated Tribes, and </w:t>
      </w:r>
      <w:proofErr w:type="spellStart"/>
      <w:r>
        <w:t>Shoalwater</w:t>
      </w:r>
      <w:proofErr w:type="spellEnd"/>
      <w:r>
        <w:t xml:space="preserve"> Bay Tribe</w:t>
      </w:r>
      <w:bookmarkEnd w:id="4"/>
      <w:bookmarkEnd w:id="5"/>
    </w:p>
    <w:p w:rsidR="00C45D03" w:rsidRDefault="00C45D03" w:rsidP="00C45D03">
      <w:pPr>
        <w:spacing w:after="556"/>
      </w:pPr>
      <w:proofErr w:type="gramStart"/>
      <w:r>
        <w:lastRenderedPageBreak/>
        <w:t>may</w:t>
      </w:r>
      <w:proofErr w:type="gramEnd"/>
      <w:r>
        <w:t xml:space="preserve"> also be able to provide information on cultural resources at risk in this GRP area and should be consulted. After the Unified Command is established, information related to specific archeological concerns will be coordinated through the Environmental Unit.</w:t>
      </w:r>
      <w:r w:rsidR="001F41A4">
        <w:t xml:space="preserve"> Procedures for managing the discovery of human skeletal remains and cultural and historic resources can be found in Appendix XX.</w:t>
      </w:r>
    </w:p>
    <w:p w:rsidR="00C45D03" w:rsidRDefault="001A6C66" w:rsidP="001A6C66">
      <w:pPr>
        <w:pStyle w:val="MSGENFONTSTYLENAMETEMPLATEROLENUMBERMSGENFONTSTYLENAMEBYROLETEXT170"/>
        <w:shd w:val="clear" w:color="auto" w:fill="auto"/>
        <w:tabs>
          <w:tab w:val="left" w:pos="486"/>
        </w:tabs>
        <w:spacing w:after="408" w:line="246" w:lineRule="exact"/>
      </w:pPr>
      <w:r>
        <w:rPr>
          <w:color w:val="000000"/>
          <w:lang w:bidi="en-US"/>
        </w:rPr>
        <w:t>6.3</w:t>
      </w:r>
      <w:r w:rsidR="00C45D03">
        <w:rPr>
          <w:color w:val="000000"/>
          <w:lang w:bidi="en-US"/>
        </w:rPr>
        <w:t>- Econ</w:t>
      </w:r>
      <w:r>
        <w:rPr>
          <w:color w:val="000000"/>
          <w:lang w:bidi="en-US"/>
        </w:rPr>
        <w:t xml:space="preserve">omic Resources at Risk </w:t>
      </w:r>
    </w:p>
    <w:p w:rsidR="00C45D03" w:rsidRDefault="00C45D03" w:rsidP="00C45D03">
      <w:pPr>
        <w:spacing w:after="340"/>
      </w:pPr>
      <w:r>
        <w:t>Socio-economically sensitive resources are facilities or locations that rely on a body of water to be economically viable. Because of their location, they could be severely impacted if an oil spill were to occur. Economically sensitive resources are separated into three categories: critical infrastructure, water dependent commercial areas, and water dependent recreation areas. Appendix "6A" of this chapter provides a list of economic resources for this GRP area.</w:t>
      </w:r>
    </w:p>
    <w:p w:rsidR="001A6C66" w:rsidRDefault="001A6C66" w:rsidP="00C45D03">
      <w:pPr>
        <w:spacing w:after="340"/>
      </w:pPr>
      <w:r>
        <w:t xml:space="preserve">6.3.1 </w:t>
      </w:r>
      <w:r w:rsidRPr="001A6C66">
        <w:t>Drinking, Industrial and Agricultural Intakes</w:t>
      </w:r>
    </w:p>
    <w:p w:rsidR="004F5365" w:rsidRDefault="004F5365" w:rsidP="00C45D03">
      <w:pPr>
        <w:spacing w:after="340"/>
      </w:pPr>
    </w:p>
    <w:p w:rsidR="001A6C66" w:rsidRDefault="001A6C66" w:rsidP="00C45D03">
      <w:pPr>
        <w:spacing w:after="340"/>
      </w:pPr>
      <w:r w:rsidRPr="001A6C66">
        <w:t xml:space="preserve">6.3.2 Dams and Hydroelectric Facilities  </w:t>
      </w:r>
    </w:p>
    <w:p w:rsidR="004F5365" w:rsidRDefault="004F5365" w:rsidP="001A6C66">
      <w:pPr>
        <w:spacing w:after="340"/>
        <w:rPr>
          <w:rStyle w:val="MSGENFONTSTYLENAMETEMPLATEROLENUMBERMSGENFONTSTYLENAMEBYROLETEXT20"/>
        </w:rPr>
      </w:pPr>
    </w:p>
    <w:p w:rsidR="001A6C66" w:rsidRDefault="001A6C66" w:rsidP="001A6C66">
      <w:pPr>
        <w:spacing w:after="340"/>
      </w:pPr>
      <w:proofErr w:type="gramStart"/>
      <w:r>
        <w:t xml:space="preserve">6.3.3 </w:t>
      </w:r>
      <w:r w:rsidRPr="001A6C66">
        <w:t xml:space="preserve"> </w:t>
      </w:r>
      <w:r>
        <w:t>Recreation</w:t>
      </w:r>
      <w:proofErr w:type="gramEnd"/>
      <w:r w:rsidRPr="001A6C66">
        <w:t xml:space="preserve">  </w:t>
      </w:r>
    </w:p>
    <w:p w:rsidR="001A6C66" w:rsidRDefault="00C45D03" w:rsidP="001A6C66">
      <w:pPr>
        <w:tabs>
          <w:tab w:val="left" w:pos="765"/>
        </w:tabs>
        <w:spacing w:after="320" w:line="336" w:lineRule="exact"/>
      </w:pPr>
      <w:r>
        <w:t>Water dependent recreation contributes to the economy of Grays Harbor by promoting tourism. The Grays Harbor area is home to five Washington State Parks and a number of recreational beaches, including ocean beaches. The area has a National Wildlife Refuge and two state wildlife recreation areas. Boating, sport fishing, and boat charters are all active and valuable recreational industries in the area. Bird watching is another valuable part of local tourism; many people from outside the region travel to Grays Harbor each year to view sea birds and shorebirds in their natural habitat, and to see the spring migration of hundreds of thousands of birds that stop each year at the Grays Harbor National Wildlife Refuge (</w:t>
      </w:r>
      <w:proofErr w:type="spellStart"/>
      <w:r>
        <w:t>Bowerman</w:t>
      </w:r>
      <w:proofErr w:type="spellEnd"/>
      <w:r>
        <w:t xml:space="preserve"> Basin). The refuge is a Western Hemisphere Shorebird Reserve Network Site; one of only eight similar sites in the Western Hemisphere.</w:t>
      </w:r>
    </w:p>
    <w:p w:rsidR="004F5365" w:rsidRDefault="004F5365" w:rsidP="001A6C66">
      <w:pPr>
        <w:tabs>
          <w:tab w:val="left" w:pos="765"/>
        </w:tabs>
        <w:spacing w:after="320" w:line="336" w:lineRule="exact"/>
      </w:pPr>
    </w:p>
    <w:p w:rsidR="00C45D03" w:rsidRDefault="001A6C66" w:rsidP="001A6C66">
      <w:pPr>
        <w:tabs>
          <w:tab w:val="left" w:pos="765"/>
        </w:tabs>
        <w:spacing w:after="320" w:line="336" w:lineRule="exact"/>
      </w:pPr>
      <w:r w:rsidRPr="001A6C66">
        <w:t xml:space="preserve">6.3.4 Waterfront Businesses </w:t>
      </w:r>
    </w:p>
    <w:p w:rsidR="004F5365" w:rsidRDefault="004F5365" w:rsidP="001A6C66">
      <w:pPr>
        <w:tabs>
          <w:tab w:val="left" w:pos="765"/>
        </w:tabs>
        <w:spacing w:after="320" w:line="336" w:lineRule="exact"/>
      </w:pPr>
    </w:p>
    <w:p w:rsidR="004F5365" w:rsidRDefault="004F5365" w:rsidP="001A6C66">
      <w:pPr>
        <w:tabs>
          <w:tab w:val="left" w:pos="765"/>
        </w:tabs>
        <w:spacing w:after="320" w:line="336" w:lineRule="exact"/>
      </w:pPr>
      <w:bookmarkStart w:id="6" w:name="_GoBack"/>
      <w:bookmarkEnd w:id="6"/>
    </w:p>
    <w:tbl>
      <w:tblPr>
        <w:tblOverlap w:val="never"/>
        <w:tblW w:w="0" w:type="auto"/>
        <w:jc w:val="center"/>
        <w:tblLayout w:type="fixed"/>
        <w:tblCellMar>
          <w:left w:w="10" w:type="dxa"/>
          <w:right w:w="10" w:type="dxa"/>
        </w:tblCellMar>
        <w:tblLook w:val="0000" w:firstRow="0" w:lastRow="0" w:firstColumn="0" w:lastColumn="0" w:noHBand="0" w:noVBand="0"/>
      </w:tblPr>
      <w:tblGrid>
        <w:gridCol w:w="946"/>
        <w:gridCol w:w="3427"/>
        <w:gridCol w:w="2160"/>
        <w:gridCol w:w="1805"/>
        <w:gridCol w:w="2160"/>
        <w:gridCol w:w="3422"/>
        <w:gridCol w:w="960"/>
      </w:tblGrid>
      <w:tr w:rsidR="004F5365" w:rsidTr="004D107A">
        <w:trPr>
          <w:trHeight w:hRule="exact" w:val="3173"/>
          <w:jc w:val="center"/>
        </w:trPr>
        <w:tc>
          <w:tcPr>
            <w:tcW w:w="946"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3934" w:type="dxa"/>
            <w:gridSpan w:val="6"/>
            <w:tcBorders>
              <w:top w:val="single" w:sz="4" w:space="0" w:color="auto"/>
              <w:right w:val="single" w:sz="4" w:space="0" w:color="auto"/>
            </w:tcBorders>
            <w:shd w:val="clear" w:color="auto" w:fill="FFFFFF"/>
            <w:vAlign w:val="center"/>
          </w:tcPr>
          <w:p w:rsidR="004F5365" w:rsidRDefault="004F5365" w:rsidP="004D107A">
            <w:pPr>
              <w:pStyle w:val="MSGENFONTSTYLENAMETEMPLATEROLENUMBERMSGENFONTSTYLENAMEBYROLETEXT1280"/>
              <w:framePr w:w="14880" w:wrap="notBeside" w:vAnchor="text" w:hAnchor="text" w:xAlign="center" w:y="1"/>
              <w:shd w:val="clear" w:color="auto" w:fill="auto"/>
              <w:spacing w:after="80" w:line="146" w:lineRule="exact"/>
            </w:pPr>
          </w:p>
          <w:p w:rsidR="004F5365" w:rsidRDefault="004F5365" w:rsidP="004D107A">
            <w:pPr>
              <w:pStyle w:val="MSGENFONTSTYLENAMETEMPLATEROLENUMBERMSGENFONTSTYLENAMEBYROLETEXT1280"/>
              <w:framePr w:w="14880" w:wrap="notBeside" w:vAnchor="text" w:hAnchor="text" w:xAlign="center" w:y="1"/>
              <w:shd w:val="clear" w:color="auto" w:fill="auto"/>
              <w:spacing w:before="80" w:line="216" w:lineRule="exact"/>
            </w:pPr>
            <w:r>
              <w:rPr>
                <w:rStyle w:val="MSGENFONTSTYLENAMETEMPLATEROLENUMBERMSGENFONTSTYLENAMEBYROLETEXT128MSGENFONTSTYLEMODIFERSIZE65"/>
              </w:rPr>
              <w:t>List of Economic Resources at Risk</w:t>
            </w:r>
          </w:p>
          <w:p w:rsidR="004F5365" w:rsidRDefault="004F5365" w:rsidP="004D107A">
            <w:pPr>
              <w:pStyle w:val="MSGENFONTSTYLENAMETEMPLATEROLENUMBERMSGENFONTSTYLENAMEBYROLETEXT1280"/>
              <w:framePr w:w="14880" w:wrap="notBeside" w:vAnchor="text" w:hAnchor="text" w:xAlign="center" w:y="1"/>
              <w:shd w:val="clear" w:color="auto" w:fill="auto"/>
              <w:spacing w:after="680" w:line="216" w:lineRule="exact"/>
            </w:pPr>
            <w:r>
              <w:rPr>
                <w:rStyle w:val="MSGENFONTSTYLENAMETEMPLATEROLENUMBERMSGENFONTSTYLENAMEBYROLETEXT128MSGENFONTSTYLEMODIFERSIZE65"/>
              </w:rPr>
              <w:t>December 2013</w:t>
            </w:r>
          </w:p>
          <w:p w:rsidR="004F5365" w:rsidRDefault="004F5365" w:rsidP="004D107A">
            <w:pPr>
              <w:pStyle w:val="MSGENFONTSTYLENAMETEMPLATEROLENUMBERMSGENFONTSTYLENAMEBYROLETEXT1280"/>
              <w:framePr w:w="14880" w:wrap="notBeside" w:vAnchor="text" w:hAnchor="text" w:xAlign="center" w:y="1"/>
              <w:shd w:val="clear" w:color="auto" w:fill="auto"/>
              <w:spacing w:before="680" w:after="80" w:line="334" w:lineRule="exact"/>
            </w:pPr>
            <w:r>
              <w:rPr>
                <w:rStyle w:val="MSGENFONTSTYLENAMETEMPLATEROLENUMBERMSGENFONTSTYLENAMEBYROLETEXT128MSGENFONTSTYLEMODIFERSIZE15"/>
              </w:rPr>
              <w:t>Grays Harbor Geographic Response Plan</w:t>
            </w:r>
          </w:p>
          <w:p w:rsidR="004F5365" w:rsidRDefault="004F5365" w:rsidP="004D107A">
            <w:pPr>
              <w:pStyle w:val="MSGENFONTSTYLENAMETEMPLATEROLENUMBERMSGENFONTSTYLENAMEBYROLETEXT1280"/>
              <w:framePr w:w="14880" w:wrap="notBeside" w:vAnchor="text" w:hAnchor="text" w:xAlign="center" w:y="1"/>
              <w:shd w:val="clear" w:color="auto" w:fill="auto"/>
              <w:spacing w:before="80" w:after="280" w:line="334" w:lineRule="exact"/>
            </w:pPr>
            <w:r>
              <w:rPr>
                <w:rStyle w:val="MSGENFONTSTYLENAMETEMPLATEROLENUMBERMSGENFONTSTYLENAMEBYROLETEXT128MSGENFONTSTYLEMODIFERSIZE15"/>
              </w:rPr>
              <w:t>Socio-Economic Resources at Risk</w:t>
            </w:r>
          </w:p>
          <w:p w:rsidR="004F5365" w:rsidRDefault="004F5365" w:rsidP="004D107A">
            <w:pPr>
              <w:pStyle w:val="MSGENFONTSTYLENAMETEMPLATEROLENUMBERMSGENFONTSTYLENAMEBYROLETEXT1280"/>
              <w:framePr w:w="14880" w:wrap="notBeside" w:vAnchor="text" w:hAnchor="text" w:xAlign="center" w:y="1"/>
              <w:shd w:val="clear" w:color="auto" w:fill="auto"/>
              <w:spacing w:before="280" w:line="234" w:lineRule="exact"/>
            </w:pPr>
            <w:r>
              <w:rPr>
                <w:rStyle w:val="MSGENFONTSTYLENAMETEMPLATEROLENUMBERMSGENFONTSTYLENAMEBYROLETEXT128MSGENFONTSTYLEMODIFERSIZE105"/>
              </w:rPr>
              <w:t>A. Critical Infrastructure</w:t>
            </w:r>
          </w:p>
        </w:tc>
      </w:tr>
      <w:tr w:rsidR="004F5365" w:rsidTr="004D107A">
        <w:trPr>
          <w:trHeight w:hRule="exact" w:val="259"/>
          <w:jc w:val="center"/>
        </w:trPr>
        <w:tc>
          <w:tcPr>
            <w:tcW w:w="946" w:type="dxa"/>
            <w:vMerge w:val="restart"/>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5587" w:type="dxa"/>
            <w:gridSpan w:val="2"/>
            <w:tcBorders>
              <w:top w:val="single" w:sz="4" w:space="0" w:color="auto"/>
              <w:left w:val="single" w:sz="4" w:space="0" w:color="auto"/>
            </w:tcBorders>
            <w:shd w:val="clear" w:color="auto" w:fill="BACCE8"/>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A1 - Drinking Water Intakes</w:t>
            </w:r>
          </w:p>
        </w:tc>
        <w:tc>
          <w:tcPr>
            <w:tcW w:w="7387" w:type="dxa"/>
            <w:gridSpan w:val="3"/>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60" w:type="dxa"/>
            <w:tcBorders>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245"/>
          <w:jc w:val="center"/>
        </w:trPr>
        <w:tc>
          <w:tcPr>
            <w:tcW w:w="94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27"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Name or General Location</w:t>
            </w:r>
          </w:p>
        </w:tc>
        <w:tc>
          <w:tcPr>
            <w:tcW w:w="216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Location/Address</w:t>
            </w:r>
          </w:p>
        </w:tc>
        <w:tc>
          <w:tcPr>
            <w:tcW w:w="1805"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proofErr w:type="spellStart"/>
            <w:r>
              <w:rPr>
                <w:rStyle w:val="MSGENFONTSTYLENAMETEMPLATEROLENUMBERMSGENFONTSTYLENAMEBYROLETEXT128MSGENFONTSTYLEMODIFERSIZE65"/>
              </w:rPr>
              <w:t>Lat</w:t>
            </w:r>
            <w:proofErr w:type="spellEnd"/>
            <w:r>
              <w:rPr>
                <w:rStyle w:val="MSGENFONTSTYLENAMETEMPLATEROLENUMBERMSGENFONTSTYLENAMEBYROLETEXT128MSGENFONTSTYLEMODIFERSIZE65"/>
              </w:rPr>
              <w:t>/Long</w:t>
            </w:r>
          </w:p>
        </w:tc>
        <w:tc>
          <w:tcPr>
            <w:tcW w:w="216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Contact</w:t>
            </w:r>
          </w:p>
        </w:tc>
        <w:tc>
          <w:tcPr>
            <w:tcW w:w="3422"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Phone</w:t>
            </w:r>
          </w:p>
        </w:tc>
        <w:tc>
          <w:tcPr>
            <w:tcW w:w="960" w:type="dxa"/>
            <w:vMerge w:val="restart"/>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278"/>
          <w:jc w:val="center"/>
        </w:trPr>
        <w:tc>
          <w:tcPr>
            <w:tcW w:w="94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2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No Information</w:t>
            </w: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805"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22"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60" w:type="dxa"/>
            <w:vMerge/>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264"/>
          <w:jc w:val="center"/>
        </w:trPr>
        <w:tc>
          <w:tcPr>
            <w:tcW w:w="94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27"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805"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22"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60" w:type="dxa"/>
            <w:vMerge/>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264"/>
          <w:jc w:val="center"/>
        </w:trPr>
        <w:tc>
          <w:tcPr>
            <w:tcW w:w="94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27"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805"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22"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60" w:type="dxa"/>
            <w:vMerge/>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595"/>
          <w:jc w:val="center"/>
        </w:trPr>
        <w:tc>
          <w:tcPr>
            <w:tcW w:w="94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5587" w:type="dxa"/>
            <w:gridSpan w:val="2"/>
            <w:tcBorders>
              <w:top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7387" w:type="dxa"/>
            <w:gridSpan w:val="3"/>
            <w:tcBorders>
              <w:top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60" w:type="dxa"/>
            <w:vMerge w:val="restart"/>
            <w:tcBorders>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278"/>
          <w:jc w:val="center"/>
        </w:trPr>
        <w:tc>
          <w:tcPr>
            <w:tcW w:w="946" w:type="dxa"/>
            <w:vMerge w:val="restart"/>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5587" w:type="dxa"/>
            <w:gridSpan w:val="2"/>
            <w:tcBorders>
              <w:top w:val="single" w:sz="4" w:space="0" w:color="auto"/>
              <w:left w:val="single" w:sz="4" w:space="0" w:color="auto"/>
            </w:tcBorders>
            <w:shd w:val="clear" w:color="auto" w:fill="BACCE8"/>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68" w:lineRule="exact"/>
            </w:pPr>
            <w:r>
              <w:rPr>
                <w:rStyle w:val="MSGENFONTSTYLENAMETEMPLATEROLENUMBERMSGENFONTSTYLENAMEBYROLETEXT128MSGENFONTSTYLEMODIFERSIZE65"/>
              </w:rPr>
              <w:t xml:space="preserve">A2 - Energy/Power Generation Water Intakes </w:t>
            </w:r>
            <w:r>
              <w:rPr>
                <w:rStyle w:val="MSGENFONTSTYLENAMETEMPLATEROLENUMBERMSGENFONTSTYLENAMEBYROLETEXT2MSGENFONTSTYLEMODIFERSIZE10"/>
              </w:rPr>
              <w:t>(Lock &amp; Dams Included)</w:t>
            </w:r>
          </w:p>
        </w:tc>
        <w:tc>
          <w:tcPr>
            <w:tcW w:w="7387" w:type="dxa"/>
            <w:gridSpan w:val="3"/>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60" w:type="dxa"/>
            <w:vMerge/>
            <w:tcBorders>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245"/>
          <w:jc w:val="center"/>
        </w:trPr>
        <w:tc>
          <w:tcPr>
            <w:tcW w:w="94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27"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Name or General Location</w:t>
            </w:r>
          </w:p>
        </w:tc>
        <w:tc>
          <w:tcPr>
            <w:tcW w:w="216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Location/Address</w:t>
            </w:r>
          </w:p>
        </w:tc>
        <w:tc>
          <w:tcPr>
            <w:tcW w:w="1805"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proofErr w:type="spellStart"/>
            <w:r>
              <w:rPr>
                <w:rStyle w:val="MSGENFONTSTYLENAMETEMPLATEROLENUMBERMSGENFONTSTYLENAMEBYROLETEXT128MSGENFONTSTYLEMODIFERSIZE65"/>
              </w:rPr>
              <w:t>Lat</w:t>
            </w:r>
            <w:proofErr w:type="spellEnd"/>
            <w:r>
              <w:rPr>
                <w:rStyle w:val="MSGENFONTSTYLENAMETEMPLATEROLENUMBERMSGENFONTSTYLENAMEBYROLETEXT128MSGENFONTSTYLEMODIFERSIZE65"/>
              </w:rPr>
              <w:t>/Long</w:t>
            </w:r>
          </w:p>
        </w:tc>
        <w:tc>
          <w:tcPr>
            <w:tcW w:w="216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Contact</w:t>
            </w:r>
          </w:p>
        </w:tc>
        <w:tc>
          <w:tcPr>
            <w:tcW w:w="3422"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Phone</w:t>
            </w:r>
          </w:p>
        </w:tc>
        <w:tc>
          <w:tcPr>
            <w:tcW w:w="960" w:type="dxa"/>
            <w:vMerge w:val="restart"/>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274"/>
          <w:jc w:val="center"/>
        </w:trPr>
        <w:tc>
          <w:tcPr>
            <w:tcW w:w="94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27" w:type="dxa"/>
            <w:tcBorders>
              <w:top w:val="single" w:sz="4" w:space="0" w:color="auto"/>
              <w:left w:val="single" w:sz="4" w:space="0" w:color="auto"/>
            </w:tcBorders>
            <w:shd w:val="clear" w:color="auto" w:fill="FFFFFF"/>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No Information</w:t>
            </w: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805"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22"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60" w:type="dxa"/>
            <w:vMerge/>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264"/>
          <w:jc w:val="center"/>
        </w:trPr>
        <w:tc>
          <w:tcPr>
            <w:tcW w:w="94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27"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805"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22"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60" w:type="dxa"/>
            <w:vMerge/>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269"/>
          <w:jc w:val="center"/>
        </w:trPr>
        <w:tc>
          <w:tcPr>
            <w:tcW w:w="94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27"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805"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22"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60" w:type="dxa"/>
            <w:vMerge/>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605"/>
          <w:jc w:val="center"/>
        </w:trPr>
        <w:tc>
          <w:tcPr>
            <w:tcW w:w="94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7392" w:type="dxa"/>
            <w:gridSpan w:val="3"/>
            <w:tcBorders>
              <w:top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5582" w:type="dxa"/>
            <w:gridSpan w:val="2"/>
            <w:vMerge w:val="restart"/>
            <w:tcBorders>
              <w:top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60" w:type="dxa"/>
            <w:vMerge w:val="restart"/>
            <w:tcBorders>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259"/>
          <w:jc w:val="center"/>
        </w:trPr>
        <w:tc>
          <w:tcPr>
            <w:tcW w:w="946" w:type="dxa"/>
            <w:vMerge w:val="restart"/>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7392" w:type="dxa"/>
            <w:gridSpan w:val="3"/>
            <w:tcBorders>
              <w:top w:val="single" w:sz="4" w:space="0" w:color="auto"/>
              <w:left w:val="single" w:sz="4" w:space="0" w:color="auto"/>
            </w:tcBorders>
            <w:shd w:val="clear" w:color="auto" w:fill="BACCE8"/>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A3 - Federal or State Water Projects or Irrigation Channels for Agriculture</w:t>
            </w:r>
          </w:p>
        </w:tc>
        <w:tc>
          <w:tcPr>
            <w:tcW w:w="5582" w:type="dxa"/>
            <w:gridSpan w:val="2"/>
            <w:vMerge/>
            <w:shd w:val="clear" w:color="auto" w:fill="FFFFFF"/>
          </w:tcPr>
          <w:p w:rsidR="004F5365" w:rsidRDefault="004F5365" w:rsidP="004D107A">
            <w:pPr>
              <w:framePr w:w="14880" w:wrap="notBeside" w:vAnchor="text" w:hAnchor="text" w:xAlign="center" w:y="1"/>
            </w:pPr>
          </w:p>
        </w:tc>
        <w:tc>
          <w:tcPr>
            <w:tcW w:w="960" w:type="dxa"/>
            <w:vMerge/>
            <w:tcBorders>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250"/>
          <w:jc w:val="center"/>
        </w:trPr>
        <w:tc>
          <w:tcPr>
            <w:tcW w:w="94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27"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Name or General Location</w:t>
            </w:r>
          </w:p>
        </w:tc>
        <w:tc>
          <w:tcPr>
            <w:tcW w:w="216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Location/Address</w:t>
            </w:r>
          </w:p>
        </w:tc>
        <w:tc>
          <w:tcPr>
            <w:tcW w:w="1805"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proofErr w:type="spellStart"/>
            <w:r>
              <w:rPr>
                <w:rStyle w:val="MSGENFONTSTYLENAMETEMPLATEROLENUMBERMSGENFONTSTYLENAMEBYROLETEXT128MSGENFONTSTYLEMODIFERSIZE65"/>
              </w:rPr>
              <w:t>Lat</w:t>
            </w:r>
            <w:proofErr w:type="spellEnd"/>
            <w:r>
              <w:rPr>
                <w:rStyle w:val="MSGENFONTSTYLENAMETEMPLATEROLENUMBERMSGENFONTSTYLENAMEBYROLETEXT128MSGENFONTSTYLEMODIFERSIZE65"/>
              </w:rPr>
              <w:t>/Long</w:t>
            </w:r>
          </w:p>
        </w:tc>
        <w:tc>
          <w:tcPr>
            <w:tcW w:w="216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Contact</w:t>
            </w:r>
          </w:p>
        </w:tc>
        <w:tc>
          <w:tcPr>
            <w:tcW w:w="3422"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Phone</w:t>
            </w:r>
          </w:p>
        </w:tc>
        <w:tc>
          <w:tcPr>
            <w:tcW w:w="960" w:type="dxa"/>
            <w:vMerge w:val="restart"/>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677"/>
          <w:jc w:val="center"/>
        </w:trPr>
        <w:tc>
          <w:tcPr>
            <w:tcW w:w="94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2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WA Dept. of Ecology WQ</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r>
              <w:rPr>
                <w:rStyle w:val="MSGENFONTSTYLENAMETEMPLATEROLENUMBERMSGENFONTSTYLENAMEBYROLETEXT128MSGENFONTSTYLEMODIFERSIZE65"/>
              </w:rPr>
              <w:t>Improvement Project</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Grays Harbor Area</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r>
              <w:rPr>
                <w:rStyle w:val="MSGENFONTSTYLENAMETEMPLATEROLENUMBERMSGENFONTSTYLENAMEBYROLETEXT128MSGENFONTSTYLEMODIFERSIZE65"/>
              </w:rPr>
              <w:t>WRIA 22 Lower Chehalis</w:t>
            </w:r>
          </w:p>
        </w:tc>
        <w:tc>
          <w:tcPr>
            <w:tcW w:w="1805"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46.963, -124.0432</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 xml:space="preserve">Dave </w:t>
            </w:r>
            <w:proofErr w:type="spellStart"/>
            <w:r>
              <w:rPr>
                <w:rStyle w:val="MSGENFONTSTYLENAMETEMPLATEROLENUMBERMSGENFONTSTYLENAMEBYROLETEXT128MSGENFONTSTYLEMODIFERSIZE65"/>
              </w:rPr>
              <w:t>Rountry</w:t>
            </w:r>
            <w:proofErr w:type="spellEnd"/>
          </w:p>
        </w:tc>
        <w:tc>
          <w:tcPr>
            <w:tcW w:w="3422"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360-407-6276</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hyperlink r:id="rId17" w:history="1">
              <w:r>
                <w:rPr>
                  <w:rStyle w:val="MSGENFONTSTYLENAMETEMPLATEROLENUMBERMSGENFONTSTYLENAMEBYROLETEXT128MSGENFONTSTYLEMODIFERSIZE65"/>
                </w:rPr>
                <w:t>David.Rountry@ecy.wa.gov</w:t>
              </w:r>
            </w:hyperlink>
          </w:p>
        </w:tc>
        <w:tc>
          <w:tcPr>
            <w:tcW w:w="960" w:type="dxa"/>
            <w:vMerge/>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3082"/>
          <w:jc w:val="center"/>
        </w:trPr>
        <w:tc>
          <w:tcPr>
            <w:tcW w:w="946" w:type="dxa"/>
            <w:tcBorders>
              <w:left w:val="single" w:sz="4" w:space="0" w:color="auto"/>
              <w:bottom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2974" w:type="dxa"/>
            <w:gridSpan w:val="5"/>
            <w:tcBorders>
              <w:top w:val="single" w:sz="4" w:space="0" w:color="auto"/>
              <w:bottom w:val="single" w:sz="4" w:space="0" w:color="auto"/>
            </w:tcBorders>
            <w:shd w:val="clear" w:color="auto" w:fill="FFFFFF"/>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6A-1</w:t>
            </w:r>
          </w:p>
        </w:tc>
        <w:tc>
          <w:tcPr>
            <w:tcW w:w="960" w:type="dxa"/>
            <w:tcBorders>
              <w:bottom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bl>
    <w:p w:rsidR="004F5365" w:rsidRDefault="004F5365" w:rsidP="004F5365">
      <w:pPr>
        <w:framePr w:w="14880" w:wrap="notBeside" w:vAnchor="text" w:hAnchor="text" w:xAlign="center" w:y="1"/>
        <w:rPr>
          <w:sz w:val="2"/>
          <w:szCs w:val="2"/>
        </w:rPr>
      </w:pPr>
    </w:p>
    <w:p w:rsidR="004F5365" w:rsidRDefault="004F5365" w:rsidP="004F536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36"/>
        <w:gridCol w:w="3437"/>
        <w:gridCol w:w="2160"/>
        <w:gridCol w:w="1805"/>
        <w:gridCol w:w="2160"/>
        <w:gridCol w:w="3427"/>
        <w:gridCol w:w="955"/>
      </w:tblGrid>
      <w:tr w:rsidR="004F5365" w:rsidTr="004D107A">
        <w:trPr>
          <w:trHeight w:hRule="exact" w:val="1853"/>
          <w:jc w:val="center"/>
        </w:trPr>
        <w:tc>
          <w:tcPr>
            <w:tcW w:w="936"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5597" w:type="dxa"/>
            <w:gridSpan w:val="2"/>
            <w:tcBorders>
              <w:top w:val="single" w:sz="4" w:space="0" w:color="auto"/>
            </w:tcBorders>
            <w:shd w:val="clear" w:color="auto" w:fill="FFFFFF"/>
            <w:vAlign w:val="center"/>
          </w:tcPr>
          <w:p w:rsidR="004F5365" w:rsidRDefault="004F5365" w:rsidP="004D107A">
            <w:pPr>
              <w:pStyle w:val="MSGENFONTSTYLENAMETEMPLATEROLENUMBERMSGENFONTSTYLENAMEBYROLETEXT1280"/>
              <w:framePr w:w="14880" w:wrap="notBeside" w:vAnchor="text" w:hAnchor="text" w:xAlign="center" w:y="1"/>
              <w:shd w:val="clear" w:color="auto" w:fill="auto"/>
              <w:spacing w:before="60" w:line="216" w:lineRule="exact"/>
            </w:pPr>
            <w:r>
              <w:rPr>
                <w:rStyle w:val="MSGENFONTSTYLENAMETEMPLATEROLENUMBERMSGENFONTSTYLENAMEBYROLETEXT128MSGENFONTSTYLEMODIFERSIZE65"/>
              </w:rPr>
              <w:t>List of Economic Resources at Risk</w:t>
            </w:r>
          </w:p>
          <w:p w:rsidR="004F5365" w:rsidRDefault="004F5365" w:rsidP="004D107A">
            <w:pPr>
              <w:pStyle w:val="MSGENFONTSTYLENAMETEMPLATEROLENUMBERMSGENFONTSTYLENAMEBYROLETEXT1280"/>
              <w:framePr w:w="14880" w:wrap="notBeside" w:vAnchor="text" w:hAnchor="text" w:xAlign="center" w:y="1"/>
              <w:shd w:val="clear" w:color="auto" w:fill="auto"/>
              <w:spacing w:after="420" w:line="216" w:lineRule="exact"/>
            </w:pPr>
            <w:r>
              <w:rPr>
                <w:rStyle w:val="MSGENFONTSTYLENAMETEMPLATEROLENUMBERMSGENFONTSTYLENAMEBYROLETEXT128MSGENFONTSTYLEMODIFERSIZE65"/>
              </w:rPr>
              <w:t>December 2013</w:t>
            </w:r>
          </w:p>
          <w:p w:rsidR="004F5365" w:rsidRDefault="004F5365" w:rsidP="004D107A">
            <w:pPr>
              <w:pStyle w:val="MSGENFONTSTYLENAMETEMPLATEROLENUMBERMSGENFONTSTYLENAMEBYROLETEXT1280"/>
              <w:framePr w:w="14880" w:wrap="notBeside" w:vAnchor="text" w:hAnchor="text" w:xAlign="center" w:y="1"/>
              <w:shd w:val="clear" w:color="auto" w:fill="auto"/>
              <w:spacing w:before="420" w:line="234" w:lineRule="exact"/>
            </w:pPr>
            <w:r>
              <w:rPr>
                <w:rStyle w:val="MSGENFONTSTYLENAMETEMPLATEROLENUMBERMSGENFONTSTYLENAMEBYROLETEXT128MSGENFONTSTYLEMODIFERSIZE105"/>
              </w:rPr>
              <w:t>B. Water Dependent Commercial Areas</w:t>
            </w:r>
          </w:p>
        </w:tc>
        <w:tc>
          <w:tcPr>
            <w:tcW w:w="8347" w:type="dxa"/>
            <w:gridSpan w:val="4"/>
            <w:tcBorders>
              <w:top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259"/>
          <w:jc w:val="center"/>
        </w:trPr>
        <w:tc>
          <w:tcPr>
            <w:tcW w:w="936" w:type="dxa"/>
            <w:vMerge w:val="restart"/>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5597" w:type="dxa"/>
            <w:gridSpan w:val="2"/>
            <w:tcBorders>
              <w:top w:val="single" w:sz="4" w:space="0" w:color="auto"/>
              <w:left w:val="single" w:sz="4" w:space="0" w:color="auto"/>
            </w:tcBorders>
            <w:shd w:val="clear" w:color="auto" w:fill="BACCE8"/>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B1 - Industrial Intakes</w:t>
            </w:r>
          </w:p>
        </w:tc>
        <w:tc>
          <w:tcPr>
            <w:tcW w:w="7392" w:type="dxa"/>
            <w:gridSpan w:val="3"/>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55" w:type="dxa"/>
            <w:tcBorders>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250"/>
          <w:jc w:val="center"/>
        </w:trPr>
        <w:tc>
          <w:tcPr>
            <w:tcW w:w="93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37"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Name or General Location</w:t>
            </w:r>
          </w:p>
        </w:tc>
        <w:tc>
          <w:tcPr>
            <w:tcW w:w="216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Location/Address</w:t>
            </w:r>
          </w:p>
        </w:tc>
        <w:tc>
          <w:tcPr>
            <w:tcW w:w="1805"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proofErr w:type="spellStart"/>
            <w:r>
              <w:rPr>
                <w:rStyle w:val="MSGENFONTSTYLENAMETEMPLATEROLENUMBERMSGENFONTSTYLENAMEBYROLETEXT128MSGENFONTSTYLEMODIFERSIZE65"/>
              </w:rPr>
              <w:t>Lat</w:t>
            </w:r>
            <w:proofErr w:type="spellEnd"/>
            <w:r>
              <w:rPr>
                <w:rStyle w:val="MSGENFONTSTYLENAMETEMPLATEROLENUMBERMSGENFONTSTYLENAMEBYROLETEXT128MSGENFONTSTYLEMODIFERSIZE65"/>
              </w:rPr>
              <w:t>/Long</w:t>
            </w:r>
          </w:p>
        </w:tc>
        <w:tc>
          <w:tcPr>
            <w:tcW w:w="216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Contact</w:t>
            </w:r>
          </w:p>
        </w:tc>
        <w:tc>
          <w:tcPr>
            <w:tcW w:w="3427"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Phone</w:t>
            </w:r>
          </w:p>
        </w:tc>
        <w:tc>
          <w:tcPr>
            <w:tcW w:w="955" w:type="dxa"/>
            <w:vMerge w:val="restart"/>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677"/>
          <w:jc w:val="center"/>
        </w:trPr>
        <w:tc>
          <w:tcPr>
            <w:tcW w:w="93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3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Brady's Oysters Well #1</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Aberdeen, WA</w:t>
            </w:r>
          </w:p>
        </w:tc>
        <w:tc>
          <w:tcPr>
            <w:tcW w:w="1805"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46.8589, -124.0710</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 xml:space="preserve">Kristi </w:t>
            </w:r>
            <w:proofErr w:type="spellStart"/>
            <w:r>
              <w:rPr>
                <w:rStyle w:val="MSGENFONTSTYLENAMETEMPLATEROLENUMBERMSGENFONTSTYLENAMEBYROLETEXT128MSGENFONTSTYLEMODIFERSIZE65"/>
              </w:rPr>
              <w:t>Ballo</w:t>
            </w:r>
            <w:proofErr w:type="spellEnd"/>
          </w:p>
        </w:tc>
        <w:tc>
          <w:tcPr>
            <w:tcW w:w="342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360-268-0077;</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hyperlink r:id="rId18" w:history="1">
              <w:r>
                <w:rPr>
                  <w:rStyle w:val="MSGENFONTSTYLENAMETEMPLATEROLENUMBERMSGENFONTSTYLENAMEBYROLETEXT128MSGENFONTSTYLEMODIFERSIZE65"/>
                </w:rPr>
                <w:t>ballos@comcast.net</w:t>
              </w:r>
            </w:hyperlink>
          </w:p>
        </w:tc>
        <w:tc>
          <w:tcPr>
            <w:tcW w:w="955" w:type="dxa"/>
            <w:vMerge/>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672"/>
          <w:jc w:val="center"/>
        </w:trPr>
        <w:tc>
          <w:tcPr>
            <w:tcW w:w="93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3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Classic Hi-Crop Well #1</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Westport, WA</w:t>
            </w:r>
          </w:p>
        </w:tc>
        <w:tc>
          <w:tcPr>
            <w:tcW w:w="1805"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46.8667, -124.0564</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John Cowan</w:t>
            </w:r>
          </w:p>
        </w:tc>
        <w:tc>
          <w:tcPr>
            <w:tcW w:w="342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360-268-0565;</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hyperlink r:id="rId19" w:history="1">
              <w:r>
                <w:rPr>
                  <w:rStyle w:val="MSGENFONTSTYLENAMETEMPLATEROLENUMBERMSGENFONTSTYLENAMEBYROLETEXT128MSGENFONTSTYLEMODIFERSIZE65"/>
                </w:rPr>
                <w:t>jscowan1@comcast.net</w:t>
              </w:r>
            </w:hyperlink>
          </w:p>
        </w:tc>
        <w:tc>
          <w:tcPr>
            <w:tcW w:w="955" w:type="dxa"/>
            <w:vMerge/>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667"/>
          <w:jc w:val="center"/>
        </w:trPr>
        <w:tc>
          <w:tcPr>
            <w:tcW w:w="93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3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 xml:space="preserve">Lytle </w:t>
            </w:r>
            <w:proofErr w:type="spellStart"/>
            <w:r>
              <w:rPr>
                <w:rStyle w:val="MSGENFONTSTYLENAMETEMPLATEROLENUMBERMSGENFONTSTYLENAMEBYROLETEXT128MSGENFONTSTYLEMODIFERSIZE65"/>
              </w:rPr>
              <w:t>Seafoods</w:t>
            </w:r>
            <w:proofErr w:type="spellEnd"/>
            <w:r>
              <w:rPr>
                <w:rStyle w:val="MSGENFONTSTYLENAMETEMPLATEROLENUMBERMSGENFONTSTYLENAMEBYROLETEXT128MSGENFONTSTYLEMODIFERSIZE65"/>
              </w:rPr>
              <w:t xml:space="preserve"> Well #1</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Hoquiam, WA</w:t>
            </w:r>
          </w:p>
        </w:tc>
        <w:tc>
          <w:tcPr>
            <w:tcW w:w="1805"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47.0045, -124.0030</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Kathy and Mike Lytle</w:t>
            </w:r>
          </w:p>
        </w:tc>
        <w:tc>
          <w:tcPr>
            <w:tcW w:w="342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360-538-2654;</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hyperlink r:id="rId20" w:history="1">
              <w:r>
                <w:rPr>
                  <w:rStyle w:val="MSGENFONTSTYLENAMETEMPLATEROLENUMBERMSGENFONTSTYLENAMEBYROLETEXT128MSGENFONTSTYLEMODIFERSIZE65"/>
                </w:rPr>
                <w:t>kmlytle@comcast.net</w:t>
              </w:r>
            </w:hyperlink>
          </w:p>
        </w:tc>
        <w:tc>
          <w:tcPr>
            <w:tcW w:w="955" w:type="dxa"/>
            <w:vMerge/>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667"/>
          <w:jc w:val="center"/>
        </w:trPr>
        <w:tc>
          <w:tcPr>
            <w:tcW w:w="93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3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Ocean Spray Cranberries Well #1</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Aberdeen, WA</w:t>
            </w:r>
          </w:p>
        </w:tc>
        <w:tc>
          <w:tcPr>
            <w:tcW w:w="1805"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46.9032, -123.9979</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 xml:space="preserve">Glen </w:t>
            </w:r>
            <w:proofErr w:type="spellStart"/>
            <w:r>
              <w:rPr>
                <w:rStyle w:val="MSGENFONTSTYLENAMETEMPLATEROLENUMBERMSGENFONTSTYLENAMEBYROLETEXT128MSGENFONTSTYLEMODIFERSIZE65"/>
              </w:rPr>
              <w:t>Piehl</w:t>
            </w:r>
            <w:proofErr w:type="spellEnd"/>
          </w:p>
        </w:tc>
        <w:tc>
          <w:tcPr>
            <w:tcW w:w="342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360-648-2552;</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hyperlink r:id="rId21" w:history="1">
              <w:r>
                <w:rPr>
                  <w:rStyle w:val="MSGENFONTSTYLENAMETEMPLATEROLENUMBERMSGENFONTSTYLENAMEBYROLETEXT128MSGENFONTSTYLEMODIFERSIZE65"/>
                </w:rPr>
                <w:t>gpiehl@oceanspray.com</w:t>
              </w:r>
            </w:hyperlink>
          </w:p>
        </w:tc>
        <w:tc>
          <w:tcPr>
            <w:tcW w:w="955" w:type="dxa"/>
            <w:vMerge/>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672"/>
          <w:jc w:val="center"/>
        </w:trPr>
        <w:tc>
          <w:tcPr>
            <w:tcW w:w="93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3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Ocean Spray Cranberries Well #6</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Aberdeen, WA</w:t>
            </w:r>
          </w:p>
        </w:tc>
        <w:tc>
          <w:tcPr>
            <w:tcW w:w="1805"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46.9060; -123.9976</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 xml:space="preserve">Glen </w:t>
            </w:r>
            <w:proofErr w:type="spellStart"/>
            <w:r>
              <w:rPr>
                <w:rStyle w:val="MSGENFONTSTYLENAMETEMPLATEROLENUMBERMSGENFONTSTYLENAMEBYROLETEXT128MSGENFONTSTYLEMODIFERSIZE65"/>
              </w:rPr>
              <w:t>Piehl</w:t>
            </w:r>
            <w:proofErr w:type="spellEnd"/>
          </w:p>
        </w:tc>
        <w:tc>
          <w:tcPr>
            <w:tcW w:w="342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360-648-2552</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hyperlink r:id="rId22" w:history="1">
              <w:r>
                <w:rPr>
                  <w:rStyle w:val="MSGENFONTSTYLENAMETEMPLATEROLENUMBERMSGENFONTSTYLENAMEBYROLETEXT128MSGENFONTSTYLEMODIFERSIZE65"/>
                </w:rPr>
                <w:t>gpiehl@oceanspray.com</w:t>
              </w:r>
            </w:hyperlink>
          </w:p>
        </w:tc>
        <w:tc>
          <w:tcPr>
            <w:tcW w:w="955" w:type="dxa"/>
            <w:vMerge/>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509"/>
          <w:jc w:val="center"/>
        </w:trPr>
        <w:tc>
          <w:tcPr>
            <w:tcW w:w="93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5597" w:type="dxa"/>
            <w:gridSpan w:val="2"/>
            <w:tcBorders>
              <w:top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7392" w:type="dxa"/>
            <w:gridSpan w:val="3"/>
            <w:tcBorders>
              <w:top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55" w:type="dxa"/>
            <w:tcBorders>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259"/>
          <w:jc w:val="center"/>
        </w:trPr>
        <w:tc>
          <w:tcPr>
            <w:tcW w:w="936" w:type="dxa"/>
            <w:vMerge w:val="restart"/>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5597" w:type="dxa"/>
            <w:gridSpan w:val="2"/>
            <w:tcBorders>
              <w:top w:val="single" w:sz="4" w:space="0" w:color="auto"/>
              <w:left w:val="single" w:sz="4" w:space="0" w:color="auto"/>
            </w:tcBorders>
            <w:shd w:val="clear" w:color="auto" w:fill="BACCE8"/>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B2 - Agricultural Irrigation Intakes</w:t>
            </w:r>
          </w:p>
        </w:tc>
        <w:tc>
          <w:tcPr>
            <w:tcW w:w="8347" w:type="dxa"/>
            <w:gridSpan w:val="4"/>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250"/>
          <w:jc w:val="center"/>
        </w:trPr>
        <w:tc>
          <w:tcPr>
            <w:tcW w:w="93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37"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Name or General Location</w:t>
            </w:r>
          </w:p>
        </w:tc>
        <w:tc>
          <w:tcPr>
            <w:tcW w:w="216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Location/Address</w:t>
            </w:r>
          </w:p>
        </w:tc>
        <w:tc>
          <w:tcPr>
            <w:tcW w:w="1805"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proofErr w:type="spellStart"/>
            <w:r>
              <w:rPr>
                <w:rStyle w:val="MSGENFONTSTYLENAMETEMPLATEROLENUMBERMSGENFONTSTYLENAMEBYROLETEXT128MSGENFONTSTYLEMODIFERSIZE65"/>
              </w:rPr>
              <w:t>Lat</w:t>
            </w:r>
            <w:proofErr w:type="spellEnd"/>
            <w:r>
              <w:rPr>
                <w:rStyle w:val="MSGENFONTSTYLENAMETEMPLATEROLENUMBERMSGENFONTSTYLENAMEBYROLETEXT128MSGENFONTSTYLEMODIFERSIZE65"/>
              </w:rPr>
              <w:t>/Long</w:t>
            </w:r>
          </w:p>
        </w:tc>
        <w:tc>
          <w:tcPr>
            <w:tcW w:w="216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Contact</w:t>
            </w:r>
          </w:p>
        </w:tc>
        <w:tc>
          <w:tcPr>
            <w:tcW w:w="3427"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Phone</w:t>
            </w:r>
          </w:p>
        </w:tc>
        <w:tc>
          <w:tcPr>
            <w:tcW w:w="955" w:type="dxa"/>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278"/>
          <w:jc w:val="center"/>
        </w:trPr>
        <w:tc>
          <w:tcPr>
            <w:tcW w:w="93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37" w:type="dxa"/>
            <w:tcBorders>
              <w:top w:val="single" w:sz="4" w:space="0" w:color="auto"/>
              <w:left w:val="single" w:sz="4" w:space="0" w:color="auto"/>
            </w:tcBorders>
            <w:shd w:val="clear" w:color="auto" w:fill="FFFFFF"/>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No Information</w:t>
            </w: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805"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27"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55" w:type="dxa"/>
            <w:vMerge w:val="restart"/>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264"/>
          <w:jc w:val="center"/>
        </w:trPr>
        <w:tc>
          <w:tcPr>
            <w:tcW w:w="93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37"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805"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27"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55" w:type="dxa"/>
            <w:vMerge/>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264"/>
          <w:jc w:val="center"/>
        </w:trPr>
        <w:tc>
          <w:tcPr>
            <w:tcW w:w="93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37"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805"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27"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55" w:type="dxa"/>
            <w:vMerge/>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605"/>
          <w:jc w:val="center"/>
        </w:trPr>
        <w:tc>
          <w:tcPr>
            <w:tcW w:w="93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5597" w:type="dxa"/>
            <w:gridSpan w:val="2"/>
            <w:tcBorders>
              <w:top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7392" w:type="dxa"/>
            <w:gridSpan w:val="3"/>
            <w:tcBorders>
              <w:top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55" w:type="dxa"/>
            <w:vMerge w:val="restart"/>
            <w:tcBorders>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259"/>
          <w:jc w:val="center"/>
        </w:trPr>
        <w:tc>
          <w:tcPr>
            <w:tcW w:w="936" w:type="dxa"/>
            <w:vMerge w:val="restart"/>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5597" w:type="dxa"/>
            <w:gridSpan w:val="2"/>
            <w:tcBorders>
              <w:top w:val="single" w:sz="4" w:space="0" w:color="auto"/>
              <w:left w:val="single" w:sz="4" w:space="0" w:color="auto"/>
            </w:tcBorders>
            <w:shd w:val="clear" w:color="auto" w:fill="BACCE8"/>
            <w:vAlign w:val="bottom"/>
          </w:tcPr>
          <w:p w:rsidR="004F5365" w:rsidRDefault="004F5365" w:rsidP="004F5365">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 xml:space="preserve">B3 </w:t>
            </w:r>
            <w:r>
              <w:rPr>
                <w:rStyle w:val="MSGENFONTSTYLENAMETEMPLATEROLENUMBERMSGENFONTSTYLENAMEBYROLETEXT128MSGENFONTSTYLEMODIFERSIZE65"/>
              </w:rPr>
              <w:t>–</w:t>
            </w:r>
            <w:r>
              <w:rPr>
                <w:rStyle w:val="MSGENFONTSTYLENAMETEMPLATEROLENUMBERMSGENFONTSTYLENAMEBYROLETEXT128MSGENFONTSTYLEMODIFERSIZE65"/>
              </w:rPr>
              <w:t xml:space="preserve"> </w:t>
            </w:r>
            <w:r>
              <w:rPr>
                <w:rStyle w:val="MSGENFONTSTYLENAMETEMPLATEROLENUMBERMSGENFONTSTYLENAMEBYROLETEXT128MSGENFONTSTYLEMODIFERSIZE65"/>
              </w:rPr>
              <w:t>Fish Hatcheries</w:t>
            </w:r>
          </w:p>
        </w:tc>
        <w:tc>
          <w:tcPr>
            <w:tcW w:w="7392" w:type="dxa"/>
            <w:gridSpan w:val="3"/>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55" w:type="dxa"/>
            <w:vMerge/>
            <w:tcBorders>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254"/>
          <w:jc w:val="center"/>
        </w:trPr>
        <w:tc>
          <w:tcPr>
            <w:tcW w:w="93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37"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Name or General Location</w:t>
            </w:r>
          </w:p>
        </w:tc>
        <w:tc>
          <w:tcPr>
            <w:tcW w:w="216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Location/Address</w:t>
            </w:r>
          </w:p>
        </w:tc>
        <w:tc>
          <w:tcPr>
            <w:tcW w:w="1805"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proofErr w:type="spellStart"/>
            <w:r>
              <w:rPr>
                <w:rStyle w:val="MSGENFONTSTYLENAMETEMPLATEROLENUMBERMSGENFONTSTYLENAMEBYROLETEXT128MSGENFONTSTYLEMODIFERSIZE65"/>
              </w:rPr>
              <w:t>Lat</w:t>
            </w:r>
            <w:proofErr w:type="spellEnd"/>
            <w:r>
              <w:rPr>
                <w:rStyle w:val="MSGENFONTSTYLENAMETEMPLATEROLENUMBERMSGENFONTSTYLENAMEBYROLETEXT128MSGENFONTSTYLEMODIFERSIZE65"/>
              </w:rPr>
              <w:t>/Long</w:t>
            </w:r>
          </w:p>
        </w:tc>
        <w:tc>
          <w:tcPr>
            <w:tcW w:w="216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Contact</w:t>
            </w:r>
          </w:p>
        </w:tc>
        <w:tc>
          <w:tcPr>
            <w:tcW w:w="3427"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Phone</w:t>
            </w:r>
          </w:p>
        </w:tc>
        <w:tc>
          <w:tcPr>
            <w:tcW w:w="955" w:type="dxa"/>
            <w:vMerge w:val="restart"/>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274"/>
          <w:jc w:val="center"/>
        </w:trPr>
        <w:tc>
          <w:tcPr>
            <w:tcW w:w="93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37" w:type="dxa"/>
            <w:tcBorders>
              <w:top w:val="single" w:sz="4" w:space="0" w:color="auto"/>
              <w:left w:val="single" w:sz="4" w:space="0" w:color="auto"/>
            </w:tcBorders>
            <w:shd w:val="clear" w:color="auto" w:fill="FFFFFF"/>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See Section B5 (below)</w:t>
            </w: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805"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27"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55" w:type="dxa"/>
            <w:vMerge/>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264"/>
          <w:jc w:val="center"/>
        </w:trPr>
        <w:tc>
          <w:tcPr>
            <w:tcW w:w="93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37"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805"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27"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55" w:type="dxa"/>
            <w:vMerge/>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264"/>
          <w:jc w:val="center"/>
        </w:trPr>
        <w:tc>
          <w:tcPr>
            <w:tcW w:w="936" w:type="dxa"/>
            <w:vMerge/>
            <w:tcBorders>
              <w:left w:val="single" w:sz="4" w:space="0" w:color="auto"/>
            </w:tcBorders>
            <w:shd w:val="clear" w:color="auto" w:fill="FFFFFF"/>
          </w:tcPr>
          <w:p w:rsidR="004F5365" w:rsidRDefault="004F5365" w:rsidP="004D107A">
            <w:pPr>
              <w:framePr w:w="14880" w:wrap="notBeside" w:vAnchor="text" w:hAnchor="text" w:xAlign="center" w:y="1"/>
            </w:pPr>
          </w:p>
        </w:tc>
        <w:tc>
          <w:tcPr>
            <w:tcW w:w="3437"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805"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27" w:type="dxa"/>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955" w:type="dxa"/>
            <w:vMerge/>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pPr>
          </w:p>
        </w:tc>
      </w:tr>
      <w:tr w:rsidR="004F5365" w:rsidTr="004D107A">
        <w:trPr>
          <w:trHeight w:hRule="exact" w:val="1819"/>
          <w:jc w:val="center"/>
        </w:trPr>
        <w:tc>
          <w:tcPr>
            <w:tcW w:w="936" w:type="dxa"/>
            <w:tcBorders>
              <w:left w:val="single" w:sz="4" w:space="0" w:color="auto"/>
              <w:bottom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2989" w:type="dxa"/>
            <w:gridSpan w:val="5"/>
            <w:tcBorders>
              <w:top w:val="single" w:sz="4" w:space="0" w:color="auto"/>
              <w:bottom w:val="single" w:sz="4" w:space="0" w:color="auto"/>
            </w:tcBorders>
            <w:shd w:val="clear" w:color="auto" w:fill="FFFFFF"/>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6A-2</w:t>
            </w:r>
          </w:p>
        </w:tc>
        <w:tc>
          <w:tcPr>
            <w:tcW w:w="955" w:type="dxa"/>
            <w:tcBorders>
              <w:bottom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bl>
    <w:p w:rsidR="004F5365" w:rsidRDefault="004F5365" w:rsidP="004F5365">
      <w:pPr>
        <w:framePr w:w="14880" w:wrap="notBeside" w:vAnchor="text" w:hAnchor="text" w:xAlign="center" w:y="1"/>
        <w:rPr>
          <w:sz w:val="2"/>
          <w:szCs w:val="2"/>
        </w:rPr>
      </w:pPr>
    </w:p>
    <w:p w:rsidR="004F5365" w:rsidRDefault="004F5365" w:rsidP="004F536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36"/>
        <w:gridCol w:w="3437"/>
        <w:gridCol w:w="2160"/>
        <w:gridCol w:w="1800"/>
        <w:gridCol w:w="2160"/>
        <w:gridCol w:w="3427"/>
        <w:gridCol w:w="960"/>
      </w:tblGrid>
      <w:tr w:rsidR="004F5365" w:rsidTr="004D107A">
        <w:trPr>
          <w:trHeight w:hRule="exact" w:val="1267"/>
          <w:jc w:val="center"/>
        </w:trPr>
        <w:tc>
          <w:tcPr>
            <w:tcW w:w="4373" w:type="dxa"/>
            <w:gridSpan w:val="2"/>
            <w:tcBorders>
              <w:top w:val="single" w:sz="4" w:space="0" w:color="auto"/>
              <w:left w:val="single" w:sz="4" w:space="0" w:color="auto"/>
            </w:tcBorders>
            <w:shd w:val="clear" w:color="auto" w:fill="FFFFFF"/>
            <w:vAlign w:val="center"/>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ind w:left="960"/>
            </w:pP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216" w:lineRule="exact"/>
              <w:ind w:left="960"/>
            </w:pPr>
            <w:r>
              <w:rPr>
                <w:rStyle w:val="MSGENFONTSTYLENAMETEMPLATEROLENUMBERMSGENFONTSTYLENAMEBYROLETEXT128MSGENFONTSTYLEMODIFERSIZE65"/>
              </w:rPr>
              <w:t>List of Economic Resources at Risk</w:t>
            </w:r>
          </w:p>
          <w:p w:rsidR="004F5365" w:rsidRDefault="004F5365" w:rsidP="004D107A">
            <w:pPr>
              <w:pStyle w:val="MSGENFONTSTYLENAMETEMPLATEROLENUMBERMSGENFONTSTYLENAMEBYROLETEXT1280"/>
              <w:framePr w:w="14880" w:wrap="notBeside" w:vAnchor="text" w:hAnchor="text" w:xAlign="center" w:y="1"/>
              <w:shd w:val="clear" w:color="auto" w:fill="auto"/>
              <w:spacing w:line="216" w:lineRule="exact"/>
              <w:ind w:left="960"/>
            </w:pPr>
            <w:r>
              <w:rPr>
                <w:rStyle w:val="MSGENFONTSTYLENAMETEMPLATEROLENUMBERMSGENFONTSTYLENAMEBYROLETEXT128MSGENFONTSTYLEMODIFERSIZE65"/>
              </w:rPr>
              <w:t>December 2013</w:t>
            </w:r>
          </w:p>
        </w:tc>
        <w:tc>
          <w:tcPr>
            <w:tcW w:w="2160" w:type="dxa"/>
            <w:tcBorders>
              <w:top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800" w:type="dxa"/>
            <w:tcBorders>
              <w:top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4387" w:type="dxa"/>
            <w:gridSpan w:val="2"/>
            <w:tcBorders>
              <w:top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259"/>
          <w:jc w:val="center"/>
        </w:trPr>
        <w:tc>
          <w:tcPr>
            <w:tcW w:w="93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5597" w:type="dxa"/>
            <w:gridSpan w:val="2"/>
            <w:tcBorders>
              <w:top w:val="single" w:sz="4" w:space="0" w:color="auto"/>
              <w:left w:val="single" w:sz="4" w:space="0" w:color="auto"/>
            </w:tcBorders>
            <w:shd w:val="clear" w:color="auto" w:fill="BACCE8"/>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B4 - Marinas</w:t>
            </w:r>
          </w:p>
        </w:tc>
        <w:tc>
          <w:tcPr>
            <w:tcW w:w="1800"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shd w:val="clear" w:color="auto" w:fill="FFFFFF"/>
          </w:tcPr>
          <w:p w:rsidR="004F5365" w:rsidRDefault="004F5365" w:rsidP="004D107A">
            <w:pPr>
              <w:framePr w:w="14880" w:wrap="notBeside" w:vAnchor="text" w:hAnchor="text" w:xAlign="center" w:y="1"/>
              <w:rPr>
                <w:sz w:val="10"/>
                <w:szCs w:val="10"/>
              </w:rPr>
            </w:pPr>
          </w:p>
        </w:tc>
        <w:tc>
          <w:tcPr>
            <w:tcW w:w="4387" w:type="dxa"/>
            <w:gridSpan w:val="2"/>
            <w:tcBorders>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250"/>
          <w:jc w:val="center"/>
        </w:trPr>
        <w:tc>
          <w:tcPr>
            <w:tcW w:w="93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37"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Name or General Location</w:t>
            </w:r>
          </w:p>
        </w:tc>
        <w:tc>
          <w:tcPr>
            <w:tcW w:w="216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Location/Address</w:t>
            </w:r>
          </w:p>
        </w:tc>
        <w:tc>
          <w:tcPr>
            <w:tcW w:w="180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proofErr w:type="spellStart"/>
            <w:r>
              <w:rPr>
                <w:rStyle w:val="MSGENFONTSTYLENAMETEMPLATEROLENUMBERMSGENFONTSTYLENAMEBYROLETEXT128MSGENFONTSTYLEMODIFERSIZE65"/>
              </w:rPr>
              <w:t>Lat</w:t>
            </w:r>
            <w:proofErr w:type="spellEnd"/>
            <w:r>
              <w:rPr>
                <w:rStyle w:val="MSGENFONTSTYLENAMETEMPLATEROLENUMBERMSGENFONTSTYLENAMEBYROLETEXT128MSGENFONTSTYLEMODIFERSIZE65"/>
              </w:rPr>
              <w:t>/Long</w:t>
            </w:r>
          </w:p>
        </w:tc>
        <w:tc>
          <w:tcPr>
            <w:tcW w:w="216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Contact</w:t>
            </w:r>
          </w:p>
        </w:tc>
        <w:tc>
          <w:tcPr>
            <w:tcW w:w="3427"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Phone</w:t>
            </w:r>
          </w:p>
        </w:tc>
        <w:tc>
          <w:tcPr>
            <w:tcW w:w="960" w:type="dxa"/>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677"/>
          <w:jc w:val="center"/>
        </w:trPr>
        <w:tc>
          <w:tcPr>
            <w:tcW w:w="93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3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Westport Marina</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r>
              <w:rPr>
                <w:rStyle w:val="MSGENFONTSTYLENAMETEMPLATEROLENUMBERMSGENFONTSTYLENAMEBYROLETEXT128MSGENFONTSTYLEMODIFERSIZE65"/>
              </w:rPr>
              <w:t>Port of Grays Harbor</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221" w:lineRule="exact"/>
            </w:pPr>
            <w:r>
              <w:rPr>
                <w:rStyle w:val="MSGENFONTSTYLENAMETEMPLATEROLENUMBERMSGENFONTSTYLENAMEBYROLETEXT128MSGENFONTSTYLEMODIFERSIZE65"/>
              </w:rPr>
              <w:t>326 E. Lamb Street Westport, WA</w:t>
            </w:r>
          </w:p>
        </w:tc>
        <w:tc>
          <w:tcPr>
            <w:tcW w:w="180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46.9070, -124.1110</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Marina Manager</w:t>
            </w:r>
          </w:p>
        </w:tc>
        <w:tc>
          <w:tcPr>
            <w:tcW w:w="342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360-268-9665</w:t>
            </w:r>
          </w:p>
        </w:tc>
        <w:tc>
          <w:tcPr>
            <w:tcW w:w="960" w:type="dxa"/>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672"/>
          <w:jc w:val="center"/>
        </w:trPr>
        <w:tc>
          <w:tcPr>
            <w:tcW w:w="93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3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Ocean Shores Marina</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Discovery Avenue</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r>
              <w:rPr>
                <w:rStyle w:val="MSGENFONTSTYLENAMETEMPLATEROLENUMBERMSGENFONTSTYLENAMEBYROLETEXT128MSGENFONTSTYLEMODIFERSIZE65"/>
              </w:rPr>
              <w:t>Ocean Shores, WA</w:t>
            </w:r>
          </w:p>
        </w:tc>
        <w:tc>
          <w:tcPr>
            <w:tcW w:w="180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46.9489,-124.1311</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Manager</w:t>
            </w:r>
          </w:p>
        </w:tc>
        <w:tc>
          <w:tcPr>
            <w:tcW w:w="342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360-289-0414</w:t>
            </w:r>
          </w:p>
        </w:tc>
        <w:tc>
          <w:tcPr>
            <w:tcW w:w="960" w:type="dxa"/>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605"/>
          <w:jc w:val="center"/>
        </w:trPr>
        <w:tc>
          <w:tcPr>
            <w:tcW w:w="4373" w:type="dxa"/>
            <w:gridSpan w:val="2"/>
            <w:tcBorders>
              <w:top w:val="single" w:sz="4" w:space="0" w:color="auto"/>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800" w:type="dxa"/>
            <w:tcBorders>
              <w:top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4387" w:type="dxa"/>
            <w:gridSpan w:val="2"/>
            <w:tcBorders>
              <w:top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259"/>
          <w:jc w:val="center"/>
        </w:trPr>
        <w:tc>
          <w:tcPr>
            <w:tcW w:w="93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5597" w:type="dxa"/>
            <w:gridSpan w:val="2"/>
            <w:tcBorders>
              <w:top w:val="single" w:sz="4" w:space="0" w:color="auto"/>
              <w:left w:val="single" w:sz="4" w:space="0" w:color="auto"/>
            </w:tcBorders>
            <w:shd w:val="clear" w:color="auto" w:fill="BACCE8"/>
            <w:vAlign w:val="bottom"/>
          </w:tcPr>
          <w:p w:rsidR="004F5365" w:rsidRDefault="004F5365" w:rsidP="004F5365">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 xml:space="preserve">B5 </w:t>
            </w:r>
            <w:r>
              <w:rPr>
                <w:rStyle w:val="MSGENFONTSTYLENAMETEMPLATEROLENUMBERMSGENFONTSTYLENAMEBYROLETEXT128MSGENFONTSTYLEMODIFERSIZE65"/>
              </w:rPr>
              <w:t>–</w:t>
            </w:r>
            <w:r>
              <w:rPr>
                <w:rStyle w:val="MSGENFONTSTYLENAMETEMPLATEROLENUMBERMSGENFONTSTYLENAMEBYROLETEXT128MSGENFONTSTYLEMODIFERSIZE65"/>
              </w:rPr>
              <w:t xml:space="preserve"> </w:t>
            </w:r>
            <w:r>
              <w:rPr>
                <w:rStyle w:val="MSGENFONTSTYLENAMETEMPLATEROLENUMBERMSGENFONTSTYLENAMEBYROLETEXT128MSGENFONTSTYLEMODIFERSIZE65"/>
              </w:rPr>
              <w:t>Recreational Areas</w:t>
            </w:r>
          </w:p>
        </w:tc>
        <w:tc>
          <w:tcPr>
            <w:tcW w:w="1800"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shd w:val="clear" w:color="auto" w:fill="FFFFFF"/>
          </w:tcPr>
          <w:p w:rsidR="004F5365" w:rsidRDefault="004F5365" w:rsidP="004D107A">
            <w:pPr>
              <w:framePr w:w="14880" w:wrap="notBeside" w:vAnchor="text" w:hAnchor="text" w:xAlign="center" w:y="1"/>
              <w:rPr>
                <w:sz w:val="10"/>
                <w:szCs w:val="10"/>
              </w:rPr>
            </w:pPr>
          </w:p>
        </w:tc>
        <w:tc>
          <w:tcPr>
            <w:tcW w:w="4387" w:type="dxa"/>
            <w:gridSpan w:val="2"/>
            <w:tcBorders>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250"/>
          <w:jc w:val="center"/>
        </w:trPr>
        <w:tc>
          <w:tcPr>
            <w:tcW w:w="93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37"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Name or General Location</w:t>
            </w:r>
          </w:p>
        </w:tc>
        <w:tc>
          <w:tcPr>
            <w:tcW w:w="216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Location/Address</w:t>
            </w:r>
          </w:p>
        </w:tc>
        <w:tc>
          <w:tcPr>
            <w:tcW w:w="180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proofErr w:type="spellStart"/>
            <w:r>
              <w:rPr>
                <w:rStyle w:val="MSGENFONTSTYLENAMETEMPLATEROLENUMBERMSGENFONTSTYLENAMEBYROLETEXT128MSGENFONTSTYLEMODIFERSIZE65"/>
              </w:rPr>
              <w:t>Lat</w:t>
            </w:r>
            <w:proofErr w:type="spellEnd"/>
            <w:r>
              <w:rPr>
                <w:rStyle w:val="MSGENFONTSTYLENAMETEMPLATEROLENUMBERMSGENFONTSTYLENAMEBYROLETEXT128MSGENFONTSTYLEMODIFERSIZE65"/>
              </w:rPr>
              <w:t>/Long</w:t>
            </w:r>
          </w:p>
        </w:tc>
        <w:tc>
          <w:tcPr>
            <w:tcW w:w="2160"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Contact</w:t>
            </w:r>
          </w:p>
        </w:tc>
        <w:tc>
          <w:tcPr>
            <w:tcW w:w="3427" w:type="dxa"/>
            <w:tcBorders>
              <w:top w:val="single" w:sz="4" w:space="0" w:color="auto"/>
              <w:left w:val="single" w:sz="4" w:space="0" w:color="auto"/>
            </w:tcBorders>
            <w:shd w:val="clear" w:color="auto" w:fill="FFFF00"/>
            <w:vAlign w:val="bottom"/>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Phone</w:t>
            </w:r>
          </w:p>
        </w:tc>
        <w:tc>
          <w:tcPr>
            <w:tcW w:w="960" w:type="dxa"/>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682"/>
          <w:jc w:val="center"/>
        </w:trPr>
        <w:tc>
          <w:tcPr>
            <w:tcW w:w="93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3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 xml:space="preserve">Coast </w:t>
            </w:r>
            <w:proofErr w:type="spellStart"/>
            <w:r>
              <w:rPr>
                <w:rStyle w:val="MSGENFONTSTYLENAMETEMPLATEROLENUMBERMSGENFONTSTYLENAMEBYROLETEXT128MSGENFONTSTYLEMODIFERSIZE65"/>
              </w:rPr>
              <w:t>Seafoods</w:t>
            </w:r>
            <w:proofErr w:type="spellEnd"/>
            <w:r>
              <w:rPr>
                <w:rStyle w:val="MSGENFONTSTYLENAMETEMPLATEROLENUMBERMSGENFONTSTYLENAMEBYROLETEXT128MSGENFONTSTYLEMODIFERSIZE65"/>
              </w:rPr>
              <w:t xml:space="preserve"> Co.</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r>
              <w:rPr>
                <w:rStyle w:val="MSGENFONTSTYLENAMETEMPLATEROLENUMBERMSGENFONTSTYLENAMEBYROLETEXT128MSGENFONTSTYLEMODIFERSIZE65"/>
              </w:rPr>
              <w:t>(North Bay)</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P.O. Box 1124</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r>
              <w:rPr>
                <w:rStyle w:val="MSGENFONTSTYLENAMETEMPLATEROLENUMBERMSGENFONTSTYLENAMEBYROLETEXT128MSGENFONTSTYLEMODIFERSIZE65"/>
              </w:rPr>
              <w:t>South Bend, WA 98586</w:t>
            </w:r>
          </w:p>
        </w:tc>
        <w:tc>
          <w:tcPr>
            <w:tcW w:w="180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47. 0132, -124.1412</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Greg Dale</w:t>
            </w:r>
          </w:p>
        </w:tc>
        <w:tc>
          <w:tcPr>
            <w:tcW w:w="342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707-442-2947</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hyperlink r:id="rId23" w:history="1">
              <w:r>
                <w:rPr>
                  <w:rStyle w:val="MSGENFONTSTYLENAMETEMPLATEROLENUMBERMSGENFONTSTYLENAMEBYROLETEXT128MSGENFONTSTYLEMODIFERSIZE65"/>
                </w:rPr>
                <w:t>gregd@coastkumo.com</w:t>
              </w:r>
            </w:hyperlink>
          </w:p>
        </w:tc>
        <w:tc>
          <w:tcPr>
            <w:tcW w:w="960" w:type="dxa"/>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667"/>
          <w:jc w:val="center"/>
        </w:trPr>
        <w:tc>
          <w:tcPr>
            <w:tcW w:w="93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3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Grass Creek Oyster Co.</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r>
              <w:rPr>
                <w:rStyle w:val="MSGENFONTSTYLENAMETEMPLATEROLENUMBERMSGENFONTSTYLENAMEBYROLETEXT128MSGENFONTSTYLEMODIFERSIZE65"/>
              </w:rPr>
              <w:t>(North Bay)</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221" w:lineRule="exact"/>
            </w:pPr>
            <w:r>
              <w:rPr>
                <w:rStyle w:val="MSGENFONTSTYLENAMETEMPLATEROLENUMBERMSGENFONTSTYLENAMEBYROLETEXT128MSGENFONTSTYLEMODIFERSIZE65"/>
              </w:rPr>
              <w:t xml:space="preserve">1975 </w:t>
            </w:r>
            <w:proofErr w:type="spellStart"/>
            <w:r>
              <w:rPr>
                <w:rStyle w:val="MSGENFONTSTYLENAMETEMPLATEROLENUMBERMSGENFONTSTYLENAMEBYROLETEXT128MSGENFONTSTYLEMODIFERSIZE65"/>
              </w:rPr>
              <w:t>Lakemoor</w:t>
            </w:r>
            <w:proofErr w:type="spellEnd"/>
            <w:r>
              <w:rPr>
                <w:rStyle w:val="MSGENFONTSTYLENAMETEMPLATEROLENUMBERMSGENFONTSTYLENAMEBYROLETEXT128MSGENFONTSTYLEMODIFERSIZE65"/>
              </w:rPr>
              <w:t xml:space="preserve"> Lane SW Olympia, WA 98512-5542</w:t>
            </w:r>
          </w:p>
        </w:tc>
        <w:tc>
          <w:tcPr>
            <w:tcW w:w="180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46.9763, -124.0301</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Jerry Swan</w:t>
            </w:r>
          </w:p>
        </w:tc>
        <w:tc>
          <w:tcPr>
            <w:tcW w:w="342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360-754-9312</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hyperlink r:id="rId24" w:history="1">
              <w:r>
                <w:rPr>
                  <w:rStyle w:val="MSGENFONTSTYLENAMETEMPLATEROLENUMBERMSGENFONTSTYLENAMEBYROLETEXT128MSGENFONTSTYLEMODIFERSIZE65"/>
                </w:rPr>
                <w:t>jswan1@prodigy.net</w:t>
              </w:r>
            </w:hyperlink>
          </w:p>
        </w:tc>
        <w:tc>
          <w:tcPr>
            <w:tcW w:w="960" w:type="dxa"/>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667"/>
          <w:jc w:val="center"/>
        </w:trPr>
        <w:tc>
          <w:tcPr>
            <w:tcW w:w="93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3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Lone Tree Oyster Co.</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r>
              <w:rPr>
                <w:rStyle w:val="MSGENFONTSTYLENAMETEMPLATEROLENUMBERMSGENFONTSTYLENAMEBYROLETEXT128MSGENFONTSTYLEMODIFERSIZE65"/>
              </w:rPr>
              <w:t>(North Bay)</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209 Burrows Road</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r>
              <w:rPr>
                <w:rStyle w:val="MSGENFONTSTYLENAMETEMPLATEROLENUMBERMSGENFONTSTYLENAMEBYROLETEXT128MSGENFONTSTYLEMODIFERSIZE65"/>
              </w:rPr>
              <w:t>Hoquiam, WA 98550</w:t>
            </w:r>
          </w:p>
        </w:tc>
        <w:tc>
          <w:tcPr>
            <w:tcW w:w="180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47.0077, -124.0791</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 xml:space="preserve">Don </w:t>
            </w:r>
            <w:proofErr w:type="spellStart"/>
            <w:r>
              <w:rPr>
                <w:rStyle w:val="MSGENFONTSTYLENAMETEMPLATEROLENUMBERMSGENFONTSTYLENAMEBYROLETEXT128MSGENFONTSTYLEMODIFERSIZE65"/>
              </w:rPr>
              <w:t>Harders</w:t>
            </w:r>
            <w:proofErr w:type="spellEnd"/>
          </w:p>
        </w:tc>
        <w:tc>
          <w:tcPr>
            <w:tcW w:w="342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360-538-1348</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hyperlink r:id="rId25" w:history="1">
              <w:r>
                <w:rPr>
                  <w:rStyle w:val="MSGENFONTSTYLENAMETEMPLATEROLENUMBERMSGENFONTSTYLENAMEBYROLETEXT128MSGENFONTSTYLEMODIFERSIZE65"/>
                </w:rPr>
                <w:t>dcharders@gmail.com</w:t>
              </w:r>
            </w:hyperlink>
          </w:p>
        </w:tc>
        <w:tc>
          <w:tcPr>
            <w:tcW w:w="960" w:type="dxa"/>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672"/>
          <w:jc w:val="center"/>
        </w:trPr>
        <w:tc>
          <w:tcPr>
            <w:tcW w:w="93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3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proofErr w:type="spellStart"/>
            <w:r>
              <w:rPr>
                <w:rStyle w:val="MSGENFONTSTYLENAMETEMPLATEROLENUMBERMSGENFONTSTYLENAMEBYROLETEXT128MSGENFONTSTYLEMODIFERSIZE65"/>
              </w:rPr>
              <w:t>Nagles</w:t>
            </w:r>
            <w:proofErr w:type="spellEnd"/>
            <w:r>
              <w:rPr>
                <w:rStyle w:val="MSGENFONTSTYLENAMETEMPLATEROLENUMBERMSGENFONTSTYLENAMEBYROLETEXT128MSGENFONTSTYLEMODIFERSIZE65"/>
              </w:rPr>
              <w:t xml:space="preserve"> </w:t>
            </w:r>
            <w:proofErr w:type="spellStart"/>
            <w:r>
              <w:rPr>
                <w:rStyle w:val="MSGENFONTSTYLENAMETEMPLATEROLENUMBERMSGENFONTSTYLENAMEBYROLETEXT128MSGENFONTSTYLEMODIFERSIZE65"/>
              </w:rPr>
              <w:t>Chenois</w:t>
            </w:r>
            <w:proofErr w:type="spellEnd"/>
            <w:r>
              <w:rPr>
                <w:rStyle w:val="MSGENFONTSTYLENAMETEMPLATEROLENUMBERMSGENFONTSTYLENAMEBYROLETEXT128MSGENFONTSTYLEMODIFERSIZE65"/>
              </w:rPr>
              <w:t xml:space="preserve"> Creek Oyster Co.</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r>
              <w:rPr>
                <w:rStyle w:val="MSGENFONTSTYLENAMETEMPLATEROLENUMBERMSGENFONTSTYLENAMEBYROLETEXT128MSGENFONTSTYLEMODIFERSIZE65"/>
              </w:rPr>
              <w:t>(North Bay)</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221" w:lineRule="exact"/>
            </w:pPr>
            <w:r>
              <w:rPr>
                <w:rStyle w:val="MSGENFONTSTYLENAMETEMPLATEROLENUMBERMSGENFONTSTYLENAMEBYROLETEXT128MSGENFONTSTYLEMODIFERSIZE65"/>
              </w:rPr>
              <w:t>131 Beacon Hill Drive Hoquiam, WA 98550</w:t>
            </w:r>
          </w:p>
        </w:tc>
        <w:tc>
          <w:tcPr>
            <w:tcW w:w="180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47.0077, -124.0791</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Ron Young</w:t>
            </w:r>
          </w:p>
        </w:tc>
        <w:tc>
          <w:tcPr>
            <w:tcW w:w="342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360-532-7246;</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hyperlink r:id="rId26" w:history="1">
              <w:r>
                <w:rPr>
                  <w:rStyle w:val="MSGENFONTSTYLENAMETEMPLATEROLENUMBERMSGENFONTSTYLENAMEBYROLETEXT128MSGENFONTSTYLEMODIFERSIZE65"/>
                </w:rPr>
                <w:t>roncarole9@msn.com</w:t>
              </w:r>
            </w:hyperlink>
          </w:p>
        </w:tc>
        <w:tc>
          <w:tcPr>
            <w:tcW w:w="960" w:type="dxa"/>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768"/>
          <w:jc w:val="center"/>
        </w:trPr>
        <w:tc>
          <w:tcPr>
            <w:tcW w:w="93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3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Aquatic Harvest Inc.</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100" w:line="146" w:lineRule="exact"/>
            </w:pPr>
            <w:r>
              <w:rPr>
                <w:rStyle w:val="MSGENFONTSTYLENAMETEMPLATEROLENUMBERMSGENFONTSTYLENAMEBYROLETEXT128MSGENFONTSTYLEMODIFERSIZE65"/>
              </w:rPr>
              <w:t>2214 State Route 105</w:t>
            </w:r>
          </w:p>
          <w:p w:rsidR="004F5365" w:rsidRDefault="004F5365" w:rsidP="004D107A">
            <w:pPr>
              <w:pStyle w:val="MSGENFONTSTYLENAMETEMPLATEROLENUMBERMSGENFONTSTYLENAMEBYROLETEXT1280"/>
              <w:framePr w:w="14880" w:wrap="notBeside" w:vAnchor="text" w:hAnchor="text" w:xAlign="center" w:y="1"/>
              <w:shd w:val="clear" w:color="auto" w:fill="auto"/>
              <w:spacing w:before="100" w:line="146" w:lineRule="exact"/>
            </w:pPr>
            <w:r>
              <w:rPr>
                <w:rStyle w:val="MSGENFONTSTYLENAMETEMPLATEROLENUMBERMSGENFONTSTYLENAMEBYROLETEXT128MSGENFONTSTYLEMODIFERSIZE65"/>
              </w:rPr>
              <w:t>Aberdeen, WA 98520</w:t>
            </w:r>
          </w:p>
        </w:tc>
        <w:tc>
          <w:tcPr>
            <w:tcW w:w="180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46.8780, -124.0645</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 xml:space="preserve">Todd </w:t>
            </w:r>
            <w:proofErr w:type="spellStart"/>
            <w:r>
              <w:rPr>
                <w:rStyle w:val="MSGENFONTSTYLENAMETEMPLATEROLENUMBERMSGENFONTSTYLENAMEBYROLETEXT128MSGENFONTSTYLEMODIFERSIZE65"/>
              </w:rPr>
              <w:t>Guedon</w:t>
            </w:r>
            <w:proofErr w:type="spellEnd"/>
          </w:p>
        </w:tc>
        <w:tc>
          <w:tcPr>
            <w:tcW w:w="342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360-648-2233</w:t>
            </w:r>
          </w:p>
        </w:tc>
        <w:tc>
          <w:tcPr>
            <w:tcW w:w="960" w:type="dxa"/>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734"/>
          <w:jc w:val="center"/>
        </w:trPr>
        <w:tc>
          <w:tcPr>
            <w:tcW w:w="93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3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Brady's Oysters Inc.</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254" w:lineRule="exact"/>
            </w:pPr>
            <w:r>
              <w:rPr>
                <w:rStyle w:val="MSGENFONTSTYLENAMETEMPLATEROLENUMBERMSGENFONTSTYLENAMEBYROLETEXT128MSGENFONTSTYLEMODIFERSIZE65"/>
              </w:rPr>
              <w:t>3714 Oyster Place Aberdeen, WA 98520</w:t>
            </w:r>
          </w:p>
        </w:tc>
        <w:tc>
          <w:tcPr>
            <w:tcW w:w="180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46.8628, -124.0723</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 xml:space="preserve">Kristi </w:t>
            </w:r>
            <w:proofErr w:type="spellStart"/>
            <w:r>
              <w:rPr>
                <w:rStyle w:val="MSGENFONTSTYLENAMETEMPLATEROLENUMBERMSGENFONTSTYLENAMEBYROLETEXT128MSGENFONTSTYLEMODIFERSIZE65"/>
              </w:rPr>
              <w:t>Ballo</w:t>
            </w:r>
            <w:proofErr w:type="spellEnd"/>
          </w:p>
        </w:tc>
        <w:tc>
          <w:tcPr>
            <w:tcW w:w="342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60" w:line="146" w:lineRule="exact"/>
            </w:pPr>
            <w:r>
              <w:rPr>
                <w:rStyle w:val="MSGENFONTSTYLENAMETEMPLATEROLENUMBERMSGENFONTSTYLENAMEBYROLETEXT128MSGENFONTSTYLEMODIFERSIZE65"/>
              </w:rPr>
              <w:t>360-268-0077</w:t>
            </w:r>
          </w:p>
          <w:p w:rsidR="004F5365" w:rsidRDefault="004F5365" w:rsidP="004D107A">
            <w:pPr>
              <w:pStyle w:val="MSGENFONTSTYLENAMETEMPLATEROLENUMBERMSGENFONTSTYLENAMEBYROLETEXT1280"/>
              <w:framePr w:w="14880" w:wrap="notBeside" w:vAnchor="text" w:hAnchor="text" w:xAlign="center" w:y="1"/>
              <w:shd w:val="clear" w:color="auto" w:fill="auto"/>
              <w:spacing w:before="60" w:line="146" w:lineRule="exact"/>
            </w:pPr>
            <w:hyperlink r:id="rId27" w:history="1">
              <w:r>
                <w:rPr>
                  <w:rStyle w:val="MSGENFONTSTYLENAMETEMPLATEROLENUMBERMSGENFONTSTYLENAMEBYROLETEXT128MSGENFONTSTYLEMODIFERSIZE65"/>
                </w:rPr>
                <w:t>ballos@comcast.net</w:t>
              </w:r>
            </w:hyperlink>
          </w:p>
        </w:tc>
        <w:tc>
          <w:tcPr>
            <w:tcW w:w="960" w:type="dxa"/>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768"/>
          <w:jc w:val="center"/>
        </w:trPr>
        <w:tc>
          <w:tcPr>
            <w:tcW w:w="93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3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 xml:space="preserve">Coast </w:t>
            </w:r>
            <w:proofErr w:type="spellStart"/>
            <w:r>
              <w:rPr>
                <w:rStyle w:val="MSGENFONTSTYLENAMETEMPLATEROLENUMBERMSGENFONTSTYLENAMEBYROLETEXT128MSGENFONTSTYLEMODIFERSIZE65"/>
              </w:rPr>
              <w:t>Seafoods</w:t>
            </w:r>
            <w:proofErr w:type="spellEnd"/>
            <w:r>
              <w:rPr>
                <w:rStyle w:val="MSGENFONTSTYLENAMETEMPLATEROLENUMBERMSGENFONTSTYLENAMEBYROLETEXT128MSGENFONTSTYLEMODIFERSIZE65"/>
              </w:rPr>
              <w:t xml:space="preserve"> Co.</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100" w:line="146" w:lineRule="exact"/>
            </w:pPr>
            <w:r>
              <w:rPr>
                <w:rStyle w:val="MSGENFONTSTYLENAMETEMPLATEROLENUMBERMSGENFONTSTYLENAMEBYROLETEXT128MSGENFONTSTYLEMODIFERSIZE65"/>
              </w:rPr>
              <w:t>PO Box 1124</w:t>
            </w:r>
          </w:p>
          <w:p w:rsidR="004F5365" w:rsidRDefault="004F5365" w:rsidP="004D107A">
            <w:pPr>
              <w:pStyle w:val="MSGENFONTSTYLENAMETEMPLATEROLENUMBERMSGENFONTSTYLENAMEBYROLETEXT1280"/>
              <w:framePr w:w="14880" w:wrap="notBeside" w:vAnchor="text" w:hAnchor="text" w:xAlign="center" w:y="1"/>
              <w:shd w:val="clear" w:color="auto" w:fill="auto"/>
              <w:spacing w:before="100" w:line="146" w:lineRule="exact"/>
            </w:pPr>
            <w:r>
              <w:rPr>
                <w:rStyle w:val="MSGENFONTSTYLENAMETEMPLATEROLENUMBERMSGENFONTSTYLENAMEBYROLETEXT128MSGENFONTSTYLEMODIFERSIZE65"/>
              </w:rPr>
              <w:t>South Bend, WA 98586</w:t>
            </w:r>
          </w:p>
        </w:tc>
        <w:tc>
          <w:tcPr>
            <w:tcW w:w="180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46.9143, -124.0519</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Greg Dale</w:t>
            </w:r>
          </w:p>
        </w:tc>
        <w:tc>
          <w:tcPr>
            <w:tcW w:w="342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100" w:line="146" w:lineRule="exact"/>
            </w:pPr>
            <w:r>
              <w:rPr>
                <w:rStyle w:val="MSGENFONTSTYLENAMETEMPLATEROLENUMBERMSGENFONTSTYLENAMEBYROLETEXT128MSGENFONTSTYLEMODIFERSIZE65"/>
              </w:rPr>
              <w:t>707-442-2947</w:t>
            </w:r>
          </w:p>
          <w:p w:rsidR="004F5365" w:rsidRDefault="004F5365" w:rsidP="004D107A">
            <w:pPr>
              <w:pStyle w:val="MSGENFONTSTYLENAMETEMPLATEROLENUMBERMSGENFONTSTYLENAMEBYROLETEXT1280"/>
              <w:framePr w:w="14880" w:wrap="notBeside" w:vAnchor="text" w:hAnchor="text" w:xAlign="center" w:y="1"/>
              <w:shd w:val="clear" w:color="auto" w:fill="auto"/>
              <w:spacing w:before="100" w:line="146" w:lineRule="exact"/>
            </w:pPr>
            <w:hyperlink r:id="rId28" w:history="1">
              <w:r>
                <w:rPr>
                  <w:rStyle w:val="MSGENFONTSTYLENAMETEMPLATEROLENUMBERMSGENFONTSTYLENAMEBYROLETEXT128MSGENFONTSTYLEMODIFERSIZE65"/>
                </w:rPr>
                <w:t>gregd@coastkumo.com</w:t>
              </w:r>
            </w:hyperlink>
          </w:p>
        </w:tc>
        <w:tc>
          <w:tcPr>
            <w:tcW w:w="960" w:type="dxa"/>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773"/>
          <w:jc w:val="center"/>
        </w:trPr>
        <w:tc>
          <w:tcPr>
            <w:tcW w:w="936" w:type="dxa"/>
            <w:tcBorders>
              <w:left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343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Grays Harbor Oyster</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100" w:line="146" w:lineRule="exact"/>
            </w:pPr>
            <w:r>
              <w:rPr>
                <w:rStyle w:val="MSGENFONTSTYLENAMETEMPLATEROLENUMBERMSGENFONTSTYLENAMEBYROLETEXT128MSGENFONTSTYLEMODIFERSIZE65"/>
              </w:rPr>
              <w:t>43 Race Lane</w:t>
            </w:r>
          </w:p>
          <w:p w:rsidR="004F5365" w:rsidRDefault="004F5365" w:rsidP="004D107A">
            <w:pPr>
              <w:pStyle w:val="MSGENFONTSTYLENAMETEMPLATEROLENUMBERMSGENFONTSTYLENAMEBYROLETEXT1280"/>
              <w:framePr w:w="14880" w:wrap="notBeside" w:vAnchor="text" w:hAnchor="text" w:xAlign="center" w:y="1"/>
              <w:shd w:val="clear" w:color="auto" w:fill="auto"/>
              <w:spacing w:before="100" w:line="146" w:lineRule="exact"/>
            </w:pPr>
            <w:r>
              <w:rPr>
                <w:rStyle w:val="MSGENFONTSTYLENAMETEMPLATEROLENUMBERMSGENFONTSTYLENAMEBYROLETEXT128MSGENFONTSTYLEMODIFERSIZE65"/>
              </w:rPr>
              <w:t>Aberdeen, WA 98520</w:t>
            </w:r>
          </w:p>
        </w:tc>
        <w:tc>
          <w:tcPr>
            <w:tcW w:w="180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46.8790, -124.0776</w:t>
            </w:r>
          </w:p>
        </w:tc>
        <w:tc>
          <w:tcPr>
            <w:tcW w:w="2160"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line="146" w:lineRule="exact"/>
            </w:pPr>
            <w:r>
              <w:rPr>
                <w:rStyle w:val="MSGENFONTSTYLENAMETEMPLATEROLENUMBERMSGENFONTSTYLENAMEBYROLETEXT128MSGENFONTSTYLEMODIFERSIZE65"/>
              </w:rPr>
              <w:t>Roger Johnson</w:t>
            </w:r>
          </w:p>
        </w:tc>
        <w:tc>
          <w:tcPr>
            <w:tcW w:w="3427" w:type="dxa"/>
            <w:tcBorders>
              <w:top w:val="single" w:sz="4" w:space="0" w:color="auto"/>
              <w:left w:val="single" w:sz="4" w:space="0" w:color="auto"/>
            </w:tcBorders>
            <w:shd w:val="clear" w:color="auto" w:fill="FFFFFF"/>
          </w:tcPr>
          <w:p w:rsidR="004F5365" w:rsidRDefault="004F5365" w:rsidP="004D107A">
            <w:pPr>
              <w:pStyle w:val="MSGENFONTSTYLENAMETEMPLATEROLENUMBERMSGENFONTSTYLENAMEBYROLETEXT1280"/>
              <w:framePr w:w="14880" w:wrap="notBeside" w:vAnchor="text" w:hAnchor="text" w:xAlign="center" w:y="1"/>
              <w:shd w:val="clear" w:color="auto" w:fill="auto"/>
              <w:spacing w:after="100" w:line="146" w:lineRule="exact"/>
            </w:pPr>
            <w:r>
              <w:rPr>
                <w:rStyle w:val="MSGENFONTSTYLENAMETEMPLATEROLENUMBERMSGENFONTSTYLENAMEBYROLETEXT128MSGENFONTSTYLEMODIFERSIZE65"/>
              </w:rPr>
              <w:t>360-648-2464</w:t>
            </w:r>
          </w:p>
          <w:p w:rsidR="004F5365" w:rsidRDefault="004F5365" w:rsidP="004D107A">
            <w:pPr>
              <w:pStyle w:val="MSGENFONTSTYLENAMETEMPLATEROLENUMBERMSGENFONTSTYLENAMEBYROLETEXT1280"/>
              <w:framePr w:w="14880" w:wrap="notBeside" w:vAnchor="text" w:hAnchor="text" w:xAlign="center" w:y="1"/>
              <w:shd w:val="clear" w:color="auto" w:fill="auto"/>
              <w:spacing w:before="100" w:line="146" w:lineRule="exact"/>
            </w:pPr>
            <w:hyperlink r:id="rId29" w:history="1">
              <w:r>
                <w:rPr>
                  <w:rStyle w:val="MSGENFONTSTYLENAMETEMPLATEROLENUMBERMSGENFONTSTYLENAMEBYROLETEXT128MSGENFONTSTYLEMODIFERSIZE65"/>
                </w:rPr>
                <w:t>sboyster@yahoo.com</w:t>
              </w:r>
            </w:hyperlink>
          </w:p>
        </w:tc>
        <w:tc>
          <w:tcPr>
            <w:tcW w:w="960" w:type="dxa"/>
            <w:tcBorders>
              <w:left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r w:rsidR="004F5365" w:rsidTr="004D107A">
        <w:trPr>
          <w:trHeight w:hRule="exact" w:val="1310"/>
          <w:jc w:val="center"/>
        </w:trPr>
        <w:tc>
          <w:tcPr>
            <w:tcW w:w="4373" w:type="dxa"/>
            <w:gridSpan w:val="2"/>
            <w:tcBorders>
              <w:top w:val="single" w:sz="4" w:space="0" w:color="auto"/>
              <w:left w:val="single" w:sz="4" w:space="0" w:color="auto"/>
              <w:bottom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2160" w:type="dxa"/>
            <w:tcBorders>
              <w:top w:val="single" w:sz="4" w:space="0" w:color="auto"/>
              <w:bottom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1800" w:type="dxa"/>
            <w:tcBorders>
              <w:top w:val="single" w:sz="4" w:space="0" w:color="auto"/>
              <w:bottom w:val="single" w:sz="4" w:space="0" w:color="auto"/>
            </w:tcBorders>
            <w:shd w:val="clear" w:color="auto" w:fill="FFFFFF"/>
            <w:vAlign w:val="center"/>
          </w:tcPr>
          <w:p w:rsidR="004F5365" w:rsidRDefault="004F5365" w:rsidP="004D107A">
            <w:pPr>
              <w:pStyle w:val="MSGENFONTSTYLENAMETEMPLATEROLENUMBERMSGENFONTSTYLENAMEBYROLETEXT1280"/>
              <w:framePr w:w="14880"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6A-3</w:t>
            </w:r>
          </w:p>
        </w:tc>
        <w:tc>
          <w:tcPr>
            <w:tcW w:w="2160" w:type="dxa"/>
            <w:tcBorders>
              <w:top w:val="single" w:sz="4" w:space="0" w:color="auto"/>
              <w:bottom w:val="single" w:sz="4" w:space="0" w:color="auto"/>
            </w:tcBorders>
            <w:shd w:val="clear" w:color="auto" w:fill="FFFFFF"/>
          </w:tcPr>
          <w:p w:rsidR="004F5365" w:rsidRDefault="004F5365" w:rsidP="004D107A">
            <w:pPr>
              <w:framePr w:w="14880" w:wrap="notBeside" w:vAnchor="text" w:hAnchor="text" w:xAlign="center" w:y="1"/>
              <w:rPr>
                <w:sz w:val="10"/>
                <w:szCs w:val="10"/>
              </w:rPr>
            </w:pPr>
          </w:p>
        </w:tc>
        <w:tc>
          <w:tcPr>
            <w:tcW w:w="4387" w:type="dxa"/>
            <w:gridSpan w:val="2"/>
            <w:tcBorders>
              <w:top w:val="single" w:sz="4" w:space="0" w:color="auto"/>
              <w:bottom w:val="single" w:sz="4" w:space="0" w:color="auto"/>
              <w:right w:val="single" w:sz="4" w:space="0" w:color="auto"/>
            </w:tcBorders>
            <w:shd w:val="clear" w:color="auto" w:fill="FFFFFF"/>
          </w:tcPr>
          <w:p w:rsidR="004F5365" w:rsidRDefault="004F5365" w:rsidP="004D107A">
            <w:pPr>
              <w:framePr w:w="14880" w:wrap="notBeside" w:vAnchor="text" w:hAnchor="text" w:xAlign="center" w:y="1"/>
              <w:rPr>
                <w:sz w:val="10"/>
                <w:szCs w:val="10"/>
              </w:rPr>
            </w:pPr>
          </w:p>
        </w:tc>
      </w:tr>
    </w:tbl>
    <w:p w:rsidR="004F5365" w:rsidRDefault="004F5365" w:rsidP="004F5365">
      <w:pPr>
        <w:framePr w:w="14880" w:wrap="notBeside" w:vAnchor="text" w:hAnchor="text" w:xAlign="center" w:y="1"/>
        <w:rPr>
          <w:sz w:val="2"/>
          <w:szCs w:val="2"/>
        </w:rPr>
      </w:pPr>
    </w:p>
    <w:p w:rsidR="004F5365" w:rsidRDefault="004F5365" w:rsidP="004F5365">
      <w:pPr>
        <w:rPr>
          <w:sz w:val="2"/>
          <w:szCs w:val="2"/>
        </w:rPr>
        <w:sectPr w:rsidR="004F5365">
          <w:headerReference w:type="even" r:id="rId30"/>
          <w:headerReference w:type="default" r:id="rId31"/>
          <w:footerReference w:type="even" r:id="rId32"/>
          <w:footerReference w:type="default" r:id="rId33"/>
          <w:headerReference w:type="first" r:id="rId34"/>
          <w:footerReference w:type="first" r:id="rId35"/>
          <w:pgSz w:w="16039" w:h="13234" w:orient="landscape"/>
          <w:pgMar w:top="892" w:right="580" w:bottom="892" w:left="580" w:header="0" w:footer="3" w:gutter="0"/>
          <w:pgNumType w:start="269"/>
          <w:cols w:space="720"/>
          <w:noEndnote/>
          <w:docGrid w:linePitch="360"/>
        </w:sectPr>
      </w:pPr>
    </w:p>
    <w:p w:rsidR="001F21AA" w:rsidRPr="00733376" w:rsidRDefault="001F21AA" w:rsidP="004F5365">
      <w:pPr>
        <w:rPr>
          <w:b/>
          <w:color w:val="auto"/>
        </w:rPr>
      </w:pPr>
    </w:p>
    <w:sectPr w:rsidR="001F21AA" w:rsidRPr="007333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D03" w:rsidRDefault="00C45D03" w:rsidP="00C45D03">
      <w:r>
        <w:separator/>
      </w:r>
    </w:p>
  </w:endnote>
  <w:endnote w:type="continuationSeparator" w:id="0">
    <w:p w:rsidR="00C45D03" w:rsidRDefault="00C45D03" w:rsidP="00C4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56" w:rsidRDefault="00C45D03">
    <w:pPr>
      <w:rPr>
        <w:sz w:val="2"/>
        <w:szCs w:val="2"/>
      </w:rPr>
    </w:pPr>
    <w:r>
      <w:rPr>
        <w:noProof/>
        <w:lang w:bidi="ar-SA"/>
      </w:rPr>
      <mc:AlternateContent>
        <mc:Choice Requires="wps">
          <w:drawing>
            <wp:anchor distT="0" distB="0" distL="63500" distR="63500" simplePos="0" relativeHeight="251661312" behindDoc="1" locked="0" layoutInCell="1" allowOverlap="1">
              <wp:simplePos x="0" y="0"/>
              <wp:positionH relativeFrom="page">
                <wp:posOffset>3781425</wp:posOffset>
              </wp:positionH>
              <wp:positionV relativeFrom="page">
                <wp:posOffset>9610725</wp:posOffset>
              </wp:positionV>
              <wp:extent cx="186055" cy="97790"/>
              <wp:effectExtent l="0" t="0" r="444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656" w:rsidRDefault="00C45D03">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6-</w:t>
                          </w:r>
                          <w:r>
                            <w:fldChar w:fldCharType="begin"/>
                          </w:r>
                          <w:r>
                            <w:instrText xml:space="preserve"> PAGE \* MERGEFORMAT </w:instrText>
                          </w:r>
                          <w:r>
                            <w:fldChar w:fldCharType="separate"/>
                          </w:r>
                          <w:r>
                            <w:rPr>
                              <w:rStyle w:val="MSGENFONTSTYLENAMETEMPLATEROLENUMBERMSGENFONTSTYLENAMEBYROLERUNNINGTITLE11MSGENFONTSTYLEMODIFERSIZE10"/>
                            </w:rPr>
                            <w:t>#</w:t>
                          </w:r>
                          <w:r>
                            <w:rPr>
                              <w:rStyle w:val="MSGENFONTSTYLENAMETEMPLATEROLENUMBERMSGENFONTSTYLENAMEBYROLERUNNINGTITLE11MSGENFONTSTYLEMODIFERSIZE1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297.75pt;margin-top:756.75pt;width:14.65pt;height:7.7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" filled="f" stroked="f">
              <v:textbox style="mso-fit-shape-to-text:t" inset="0,0,0,0">
                <w:txbxContent>
                  <w:p w:rsidR="00976656" w:rsidRDefault="00C45D03">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6-</w:t>
                    </w:r>
                    <w:r>
                      <w:fldChar w:fldCharType="begin"/>
                    </w:r>
                    <w:r>
                      <w:instrText xml:space="preserve"> PAGE \* MERGEFORMAT </w:instrText>
                    </w:r>
                    <w:r>
                      <w:fldChar w:fldCharType="separate"/>
                    </w:r>
                    <w:r>
                      <w:rPr>
                        <w:rStyle w:val="MSGENFONTSTYLENAMETEMPLATEROLENUMBERMSGENFONTSTYLENAMEBYROLERUNNINGTITLE11MSGENFONTSTYLEMODIFERSIZE10"/>
                      </w:rPr>
                      <w:t>#</w:t>
                    </w:r>
                    <w:r>
                      <w:rPr>
                        <w:rStyle w:val="MSGENFONTSTYLENAMETEMPLATEROLENUMBERMSGENFONTSTYLENAMEBYROLERUNNINGTITLE11MSGENFONTSTYLEMODIFERSIZE10"/>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56" w:rsidRDefault="00C45D03">
    <w:pPr>
      <w:rPr>
        <w:sz w:val="2"/>
        <w:szCs w:val="2"/>
      </w:rPr>
    </w:pPr>
    <w:r>
      <w:rPr>
        <w:noProof/>
        <w:lang w:bidi="ar-SA"/>
      </w:rPr>
      <mc:AlternateContent>
        <mc:Choice Requires="wps">
          <w:drawing>
            <wp:anchor distT="0" distB="0" distL="63500" distR="63500" simplePos="0" relativeHeight="251662336" behindDoc="1" locked="0" layoutInCell="1" allowOverlap="1">
              <wp:simplePos x="0" y="0"/>
              <wp:positionH relativeFrom="page">
                <wp:posOffset>3781425</wp:posOffset>
              </wp:positionH>
              <wp:positionV relativeFrom="page">
                <wp:posOffset>9610725</wp:posOffset>
              </wp:positionV>
              <wp:extent cx="184150" cy="146050"/>
              <wp:effectExtent l="0" t="0" r="444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656" w:rsidRDefault="00C45D03">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6-</w:t>
                          </w:r>
                          <w:r>
                            <w:fldChar w:fldCharType="begin"/>
                          </w:r>
                          <w:r>
                            <w:instrText xml:space="preserve"> PAGE \* MERGEFORMAT </w:instrText>
                          </w:r>
                          <w:r>
                            <w:fldChar w:fldCharType="separate"/>
                          </w:r>
                          <w:r w:rsidR="004F5365" w:rsidRPr="004F5365">
                            <w:rPr>
                              <w:rStyle w:val="MSGENFONTSTYLENAMETEMPLATEROLENUMBERMSGENFONTSTYLENAMEBYROLERUNNINGTITLE11MSGENFONTSTYLEMODIFERSIZE10"/>
                              <w:b/>
                              <w:bCs/>
                              <w:noProof/>
                            </w:rPr>
                            <w:t>1</w:t>
                          </w:r>
                          <w:r>
                            <w:rPr>
                              <w:rStyle w:val="MSGENFONTSTYLENAMETEMPLATEROLENUMBERMSGENFONTSTYLENAMEBYROLERUNNINGTITLE11MSGENFONTSTYLEMODIFERSIZE1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297.75pt;margin-top:756.75pt;width:14.5pt;height:11.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" filled="f" stroked="f">
              <v:textbox style="mso-fit-shape-to-text:t" inset="0,0,0,0">
                <w:txbxContent>
                  <w:p w:rsidR="00976656" w:rsidRDefault="00C45D03">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6-</w:t>
                    </w:r>
                    <w:r>
                      <w:fldChar w:fldCharType="begin"/>
                    </w:r>
                    <w:r>
                      <w:instrText xml:space="preserve"> PAGE \* MERGEFORMAT </w:instrText>
                    </w:r>
                    <w:r>
                      <w:fldChar w:fldCharType="separate"/>
                    </w:r>
                    <w:r w:rsidR="004F5365" w:rsidRPr="004F5365">
                      <w:rPr>
                        <w:rStyle w:val="MSGENFONTSTYLENAMETEMPLATEROLENUMBERMSGENFONTSTYLENAMEBYROLERUNNINGTITLE11MSGENFONTSTYLEMODIFERSIZE10"/>
                        <w:b/>
                        <w:bCs/>
                        <w:noProof/>
                      </w:rPr>
                      <w:t>1</w:t>
                    </w:r>
                    <w:r>
                      <w:rPr>
                        <w:rStyle w:val="MSGENFONTSTYLENAMETEMPLATEROLENUMBERMSGENFONTSTYLENAMEBYROLERUNNINGTITLE11MSGENFONTSTYLEMODIFERSIZE10"/>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56" w:rsidRDefault="00C45D03">
    <w:pPr>
      <w:rPr>
        <w:sz w:val="2"/>
        <w:szCs w:val="2"/>
      </w:rPr>
    </w:pPr>
    <w:r>
      <w:rPr>
        <w:noProof/>
        <w:lang w:bidi="ar-SA"/>
      </w:rPr>
      <mc:AlternateContent>
        <mc:Choice Requires="wps">
          <w:drawing>
            <wp:anchor distT="0" distB="0" distL="63500" distR="63500" simplePos="0" relativeHeight="251671552" behindDoc="1" locked="0" layoutInCell="1" allowOverlap="1">
              <wp:simplePos x="0" y="0"/>
              <wp:positionH relativeFrom="page">
                <wp:posOffset>3831590</wp:posOffset>
              </wp:positionH>
              <wp:positionV relativeFrom="page">
                <wp:posOffset>9613900</wp:posOffset>
              </wp:positionV>
              <wp:extent cx="184150" cy="146050"/>
              <wp:effectExtent l="2540" t="3175" r="190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656" w:rsidRDefault="00C45D03">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6-</w:t>
                          </w:r>
                          <w:r>
                            <w:fldChar w:fldCharType="begin"/>
                          </w:r>
                          <w:r>
                            <w:instrText xml:space="preserve"> PAGE \* MERGEFORMAT </w:instrText>
                          </w:r>
                          <w:r>
                            <w:fldChar w:fldCharType="separate"/>
                          </w:r>
                          <w:r w:rsidRPr="00801085">
                            <w:rPr>
                              <w:rStyle w:val="MSGENFONTSTYLENAMETEMPLATEROLENUMBERMSGENFONTSTYLENAMEBYROLERUNNINGTITLE11MSGENFONTSTYLEMODIFERSIZE10"/>
                              <w:b/>
                              <w:bCs/>
                              <w:noProof/>
                            </w:rPr>
                            <w:t>8</w:t>
                          </w:r>
                          <w:r>
                            <w:rPr>
                              <w:rStyle w:val="MSGENFONTSTYLENAMETEMPLATEROLENUMBERMSGENFONTSTYLENAMEBYROLERUNNINGTITLE11MSGENFONTSTYLEMODIFERSIZE1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301.7pt;margin-top:757pt;width:14.5pt;height:11.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" filled="f" stroked="f">
              <v:textbox style="mso-fit-shape-to-text:t" inset="0,0,0,0">
                <w:txbxContent>
                  <w:p w:rsidR="00976656" w:rsidRDefault="00C45D03">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6-</w:t>
                    </w:r>
                    <w:r>
                      <w:fldChar w:fldCharType="begin"/>
                    </w:r>
                    <w:r>
                      <w:instrText xml:space="preserve"> PAGE \* MERGEFORMAT </w:instrText>
                    </w:r>
                    <w:r>
                      <w:fldChar w:fldCharType="separate"/>
                    </w:r>
                    <w:r w:rsidRPr="00801085">
                      <w:rPr>
                        <w:rStyle w:val="MSGENFONTSTYLENAMETEMPLATEROLENUMBERMSGENFONTSTYLENAMEBYROLERUNNINGTITLE11MSGENFONTSTYLEMODIFERSIZE10"/>
                        <w:b/>
                        <w:bCs/>
                        <w:noProof/>
                      </w:rPr>
                      <w:t>8</w:t>
                    </w:r>
                    <w:r>
                      <w:rPr>
                        <w:rStyle w:val="MSGENFONTSTYLENAMETEMPLATEROLENUMBERMSGENFONTSTYLENAMEBYROLERUNNINGTITLE11MSGENFONTSTYLEMODIFERSIZE10"/>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56" w:rsidRDefault="00C45D03">
    <w:pPr>
      <w:rPr>
        <w:sz w:val="2"/>
        <w:szCs w:val="2"/>
      </w:rPr>
    </w:pPr>
    <w:r>
      <w:rPr>
        <w:noProof/>
        <w:lang w:bidi="ar-SA"/>
      </w:rPr>
      <mc:AlternateContent>
        <mc:Choice Requires="wps">
          <w:drawing>
            <wp:anchor distT="0" distB="0" distL="63500" distR="63500" simplePos="0" relativeHeight="251672576" behindDoc="1" locked="0" layoutInCell="1" allowOverlap="1">
              <wp:simplePos x="0" y="0"/>
              <wp:positionH relativeFrom="page">
                <wp:posOffset>3789045</wp:posOffset>
              </wp:positionH>
              <wp:positionV relativeFrom="page">
                <wp:posOffset>9610725</wp:posOffset>
              </wp:positionV>
              <wp:extent cx="184150" cy="1460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656" w:rsidRDefault="00C45D03">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6-</w:t>
                          </w:r>
                          <w:r>
                            <w:fldChar w:fldCharType="begin"/>
                          </w:r>
                          <w:r>
                            <w:instrText xml:space="preserve"> PAGE \* MERGEFORMAT </w:instrText>
                          </w:r>
                          <w:r>
                            <w:fldChar w:fldCharType="separate"/>
                          </w:r>
                          <w:r w:rsidR="004F5365" w:rsidRPr="004F5365">
                            <w:rPr>
                              <w:rStyle w:val="MSGENFONTSTYLENAMETEMPLATEROLENUMBERMSGENFONTSTYLENAMEBYROLERUNNINGTITLE11MSGENFONTSTYLEMODIFERSIZE10"/>
                              <w:b/>
                              <w:bCs/>
                              <w:noProof/>
                            </w:rPr>
                            <w:t>4</w:t>
                          </w:r>
                          <w:r>
                            <w:rPr>
                              <w:rStyle w:val="MSGENFONTSTYLENAMETEMPLATEROLENUMBERMSGENFONTSTYLENAMEBYROLERUNNINGTITLE11MSGENFONTSTYLEMODIFERSIZE1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298.35pt;margin-top:756.75pt;width:14.5pt;height:11.5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" filled="f" stroked="f">
              <v:textbox style="mso-fit-shape-to-text:t" inset="0,0,0,0">
                <w:txbxContent>
                  <w:p w:rsidR="00976656" w:rsidRDefault="00C45D03">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6-</w:t>
                    </w:r>
                    <w:r>
                      <w:fldChar w:fldCharType="begin"/>
                    </w:r>
                    <w:r>
                      <w:instrText xml:space="preserve"> PAGE \* MERGEFORMAT </w:instrText>
                    </w:r>
                    <w:r>
                      <w:fldChar w:fldCharType="separate"/>
                    </w:r>
                    <w:r w:rsidR="004F5365" w:rsidRPr="004F5365">
                      <w:rPr>
                        <w:rStyle w:val="MSGENFONTSTYLENAMETEMPLATEROLENUMBERMSGENFONTSTYLENAMEBYROLERUNNINGTITLE11MSGENFONTSTYLEMODIFERSIZE10"/>
                        <w:b/>
                        <w:bCs/>
                        <w:noProof/>
                      </w:rPr>
                      <w:t>4</w:t>
                    </w:r>
                    <w:r>
                      <w:rPr>
                        <w:rStyle w:val="MSGENFONTSTYLENAMETEMPLATEROLENUMBERMSGENFONTSTYLENAMEBYROLERUNNINGTITLE11MSGENFONTSTYLEMODIFERSIZE10"/>
                        <w:b/>
                        <w:bCs/>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56" w:rsidRDefault="00C45D03">
    <w:pPr>
      <w:rPr>
        <w:sz w:val="2"/>
        <w:szCs w:val="2"/>
      </w:rPr>
    </w:pPr>
    <w:r>
      <w:rPr>
        <w:noProof/>
        <w:lang w:bidi="ar-SA"/>
      </w:rPr>
      <mc:AlternateContent>
        <mc:Choice Requires="wps">
          <w:drawing>
            <wp:anchor distT="0" distB="0" distL="63500" distR="63500" simplePos="0" relativeHeight="251674624" behindDoc="1" locked="0" layoutInCell="1" allowOverlap="1">
              <wp:simplePos x="0" y="0"/>
              <wp:positionH relativeFrom="page">
                <wp:posOffset>3789045</wp:posOffset>
              </wp:positionH>
              <wp:positionV relativeFrom="page">
                <wp:posOffset>9610725</wp:posOffset>
              </wp:positionV>
              <wp:extent cx="184150" cy="146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656" w:rsidRDefault="00C45D03">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6-</w:t>
                          </w:r>
                          <w:r>
                            <w:fldChar w:fldCharType="begin"/>
                          </w:r>
                          <w:r>
                            <w:instrText xml:space="preserve"> PAGE \* MERGEFORMAT </w:instrText>
                          </w:r>
                          <w:r>
                            <w:fldChar w:fldCharType="separate"/>
                          </w:r>
                          <w:r w:rsidR="004F5365" w:rsidRPr="004F5365">
                            <w:rPr>
                              <w:rStyle w:val="MSGENFONTSTYLENAMETEMPLATEROLENUMBERMSGENFONTSTYLENAMEBYROLERUNNINGTITLE11MSGENFONTSTYLEMODIFERSIZE10"/>
                              <w:b/>
                              <w:bCs/>
                              <w:noProof/>
                            </w:rPr>
                            <w:t>2</w:t>
                          </w:r>
                          <w:r>
                            <w:rPr>
                              <w:rStyle w:val="MSGENFONTSTYLENAMETEMPLATEROLENUMBERMSGENFONTSTYLENAMEBYROLERUNNINGTITLE11MSGENFONTSTYLEMODIFERSIZE1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298.35pt;margin-top:756.75pt;width:14.5pt;height:11.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" filled="f" stroked="f">
              <v:textbox style="mso-fit-shape-to-text:t" inset="0,0,0,0">
                <w:txbxContent>
                  <w:p w:rsidR="00976656" w:rsidRDefault="00C45D03">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6-</w:t>
                    </w:r>
                    <w:r>
                      <w:fldChar w:fldCharType="begin"/>
                    </w:r>
                    <w:r>
                      <w:instrText xml:space="preserve"> PAGE \* MERGEFORMAT </w:instrText>
                    </w:r>
                    <w:r>
                      <w:fldChar w:fldCharType="separate"/>
                    </w:r>
                    <w:r w:rsidR="004F5365" w:rsidRPr="004F5365">
                      <w:rPr>
                        <w:rStyle w:val="MSGENFONTSTYLENAMETEMPLATEROLENUMBERMSGENFONTSTYLENAMEBYROLERUNNINGTITLE11MSGENFONTSTYLEMODIFERSIZE10"/>
                        <w:b/>
                        <w:bCs/>
                        <w:noProof/>
                      </w:rPr>
                      <w:t>2</w:t>
                    </w:r>
                    <w:r>
                      <w:rPr>
                        <w:rStyle w:val="MSGENFONTSTYLENAMETEMPLATEROLENUMBERMSGENFONTSTYLENAMEBYROLERUNNINGTITLE11MSGENFONTSTYLEMODIFERSIZE10"/>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65" w:rsidRDefault="004F536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65" w:rsidRDefault="004F536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65" w:rsidRDefault="004F53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D03" w:rsidRDefault="00C45D03" w:rsidP="00C45D03">
      <w:r>
        <w:separator/>
      </w:r>
    </w:p>
  </w:footnote>
  <w:footnote w:type="continuationSeparator" w:id="0">
    <w:p w:rsidR="00C45D03" w:rsidRDefault="00C45D03" w:rsidP="00C45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56" w:rsidRDefault="00C45D03">
    <w:pPr>
      <w:rPr>
        <w:sz w:val="2"/>
        <w:szCs w:val="2"/>
      </w:rPr>
    </w:pPr>
    <w:r>
      <w:rPr>
        <w:noProof/>
        <w:lang w:bidi="ar-SA"/>
      </w:rPr>
      <mc:AlternateContent>
        <mc:Choice Requires="wps">
          <w:drawing>
            <wp:anchor distT="0" distB="0" distL="63500" distR="63500" simplePos="0" relativeHeight="251659264" behindDoc="1" locked="0" layoutInCell="1" allowOverlap="1">
              <wp:simplePos x="0" y="0"/>
              <wp:positionH relativeFrom="page">
                <wp:posOffset>907415</wp:posOffset>
              </wp:positionH>
              <wp:positionV relativeFrom="page">
                <wp:posOffset>811530</wp:posOffset>
              </wp:positionV>
              <wp:extent cx="5928360" cy="118745"/>
              <wp:effectExtent l="2540" t="1905" r="3175"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656" w:rsidRDefault="00C45D03">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«&lt; Go Back</w:t>
                          </w:r>
                        </w:p>
                        <w:p w:rsidR="00976656" w:rsidRDefault="00C45D03">
                          <w:pPr>
                            <w:pStyle w:val="MSGENFONTSTYLENAMETEMPLATEROLENUMBERMSGENFONTSTYLENAMEBYROLERUNNINGTITLE110"/>
                            <w:shd w:val="clear" w:color="auto" w:fill="auto"/>
                            <w:tabs>
                              <w:tab w:val="right" w:pos="9336"/>
                            </w:tabs>
                            <w:spacing w:line="240" w:lineRule="auto"/>
                          </w:pPr>
                          <w:r>
                            <w:rPr>
                              <w:rStyle w:val="MSGENFONTSTYLENAMETEMPLATEROLENUMBERMSGENFONTSTYLENAMEBYROLERUNNINGTITLE11MSGENFONTSTYLEMODIFERSIZE95"/>
                              <w:b/>
                              <w:bCs/>
                            </w:rPr>
                            <w:t>Grays Harbor GRP</w:t>
                          </w:r>
                          <w:r>
                            <w:rPr>
                              <w:rStyle w:val="MSGENFONTSTYLENAMETEMPLATEROLENUMBERMSGENFONTSTYLENAMEBYROLERUNNINGTITLE11MSGENFONTSTYLEMODIFERSIZE95"/>
                              <w:b/>
                              <w:bCs/>
                            </w:rPr>
                            <w:tab/>
                            <w:t>December 2013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71.45pt;margin-top:63.9pt;width:466.8pt;height:9.3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8vQrAIAAKs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" filled="f" stroked="f">
              <v:textbox style="mso-fit-shape-to-text:t" inset="0,0,0,0">
                <w:txbxContent>
                  <w:p w:rsidR="00976656" w:rsidRDefault="00C45D03">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«&lt; Go Back</w:t>
                    </w:r>
                  </w:p>
                  <w:p w:rsidR="00976656" w:rsidRDefault="00C45D03">
                    <w:pPr>
                      <w:pStyle w:val="MSGENFONTSTYLENAMETEMPLATEROLENUMBERMSGENFONTSTYLENAMEBYROLERUNNINGTITLE110"/>
                      <w:shd w:val="clear" w:color="auto" w:fill="auto"/>
                      <w:tabs>
                        <w:tab w:val="right" w:pos="9336"/>
                      </w:tabs>
                      <w:spacing w:line="240" w:lineRule="auto"/>
                    </w:pPr>
                    <w:r>
                      <w:rPr>
                        <w:rStyle w:val="MSGENFONTSTYLENAMETEMPLATEROLENUMBERMSGENFONTSTYLENAMEBYROLERUNNINGTITLE11MSGENFONTSTYLEMODIFERSIZE95"/>
                        <w:b/>
                        <w:bCs/>
                      </w:rPr>
                      <w:t>Grays Harbor GRP</w:t>
                    </w:r>
                    <w:r>
                      <w:rPr>
                        <w:rStyle w:val="MSGENFONTSTYLENAMETEMPLATEROLENUMBERMSGENFONTSTYLENAMEBYROLERUNNINGTITLE11MSGENFONTSTYLEMODIFERSIZE95"/>
                        <w:b/>
                        <w:bCs/>
                      </w:rPr>
                      <w:tab/>
                      <w:t>December 2013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56" w:rsidRDefault="00C45D03">
    <w:pPr>
      <w:rPr>
        <w:sz w:val="2"/>
        <w:szCs w:val="2"/>
      </w:rPr>
    </w:pPr>
    <w:r>
      <w:rPr>
        <w:noProof/>
        <w:lang w:bidi="ar-SA"/>
      </w:rPr>
      <mc:AlternateContent>
        <mc:Choice Requires="wps">
          <w:drawing>
            <wp:anchor distT="0" distB="0" distL="63500" distR="63500" simplePos="0" relativeHeight="251669504" behindDoc="1" locked="0" layoutInCell="1" allowOverlap="1">
              <wp:simplePos x="0" y="0"/>
              <wp:positionH relativeFrom="page">
                <wp:posOffset>957580</wp:posOffset>
              </wp:positionH>
              <wp:positionV relativeFrom="page">
                <wp:posOffset>811530</wp:posOffset>
              </wp:positionV>
              <wp:extent cx="5928360" cy="284480"/>
              <wp:effectExtent l="0" t="1905" r="635"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656" w:rsidRDefault="00C45D03">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«&lt; Go Back</w:t>
                          </w:r>
                        </w:p>
                        <w:p w:rsidR="00976656" w:rsidRDefault="00C45D03">
                          <w:pPr>
                            <w:pStyle w:val="MSGENFONTSTYLENAMETEMPLATEROLENUMBERMSGENFONTSTYLENAMEBYROLERUNNINGTITLE110"/>
                            <w:shd w:val="clear" w:color="auto" w:fill="auto"/>
                            <w:tabs>
                              <w:tab w:val="right" w:pos="9336"/>
                            </w:tabs>
                            <w:spacing w:line="240" w:lineRule="auto"/>
                          </w:pPr>
                          <w:r>
                            <w:rPr>
                              <w:rStyle w:val="MSGENFONTSTYLENAMETEMPLATEROLENUMBERMSGENFONTSTYLENAMEBYROLERUNNINGTITLE11MSGENFONTSTYLEMODIFERSIZE95"/>
                              <w:b/>
                              <w:bCs/>
                            </w:rPr>
                            <w:t>Grays Harbor GRP</w:t>
                          </w:r>
                          <w:r>
                            <w:rPr>
                              <w:rStyle w:val="MSGENFONTSTYLENAMETEMPLATEROLENUMBERMSGENFONTSTYLENAMEBYROLERUNNINGTITLE11MSGENFONTSTYLEMODIFERSIZE95"/>
                              <w:b/>
                              <w:bCs/>
                            </w:rPr>
                            <w:tab/>
                            <w:t>December 2013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75.4pt;margin-top:63.9pt;width:466.8pt;height:22.4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SAsA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" filled="f" stroked="f">
              <v:textbox style="mso-fit-shape-to-text:t" inset="0,0,0,0">
                <w:txbxContent>
                  <w:p w:rsidR="00976656" w:rsidRDefault="00C45D03">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«&lt; Go Back</w:t>
                    </w:r>
                  </w:p>
                  <w:p w:rsidR="00976656" w:rsidRDefault="00C45D03">
                    <w:pPr>
                      <w:pStyle w:val="MSGENFONTSTYLENAMETEMPLATEROLENUMBERMSGENFONTSTYLENAMEBYROLERUNNINGTITLE110"/>
                      <w:shd w:val="clear" w:color="auto" w:fill="auto"/>
                      <w:tabs>
                        <w:tab w:val="right" w:pos="9336"/>
                      </w:tabs>
                      <w:spacing w:line="240" w:lineRule="auto"/>
                    </w:pPr>
                    <w:r>
                      <w:rPr>
                        <w:rStyle w:val="MSGENFONTSTYLENAMETEMPLATEROLENUMBERMSGENFONTSTYLENAMEBYROLERUNNINGTITLE11MSGENFONTSTYLEMODIFERSIZE95"/>
                        <w:b/>
                        <w:bCs/>
                      </w:rPr>
                      <w:t>Grays Harbor GRP</w:t>
                    </w:r>
                    <w:r>
                      <w:rPr>
                        <w:rStyle w:val="MSGENFONTSTYLENAMETEMPLATEROLENUMBERMSGENFONTSTYLENAMEBYROLERUNNINGTITLE11MSGENFONTSTYLEMODIFERSIZE95"/>
                        <w:b/>
                        <w:bCs/>
                      </w:rPr>
                      <w:tab/>
                      <w:t>December 2013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56" w:rsidRDefault="004F5365">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56" w:rsidRDefault="004F5365">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65" w:rsidRDefault="004F5365">
    <w:pPr>
      <w:rPr>
        <w:sz w:val="2"/>
        <w:szCs w:val="2"/>
      </w:rPr>
    </w:pPr>
    <w:r>
      <w:rPr>
        <w:noProof/>
        <w:lang w:bidi="ar-SA"/>
      </w:rPr>
      <mc:AlternateContent>
        <mc:Choice Requires="wps">
          <w:drawing>
            <wp:anchor distT="0" distB="0" distL="63500" distR="63500" simplePos="0" relativeHeight="251676672" behindDoc="1" locked="0" layoutInCell="1" allowOverlap="1" wp14:anchorId="0C139B7D" wp14:editId="6740BC89">
              <wp:simplePos x="0" y="0"/>
              <wp:positionH relativeFrom="page">
                <wp:posOffset>40005</wp:posOffset>
              </wp:positionH>
              <wp:positionV relativeFrom="page">
                <wp:posOffset>113030</wp:posOffset>
              </wp:positionV>
              <wp:extent cx="695960" cy="146050"/>
              <wp:effectExtent l="190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365" w:rsidRDefault="004F5365">
                          <w:pPr>
                            <w:pStyle w:val="MSGENFONTSTYLENAMETEMPLATEROLEMSGENFONTSTYLENAMEBYROLERUNNINGTITLE0"/>
                            <w:shd w:val="clear" w:color="auto" w:fill="auto"/>
                            <w:spacing w:line="240" w:lineRule="auto"/>
                          </w:pPr>
                          <w:r>
                            <w:rPr>
                              <w:rStyle w:val="MSGENFONTSTYLENAMETEMPLATEROLEMSGENFONTSTYLENAMEBYROLERUNNINGTITLEMSGENFONTSTYLEMODIFERSIZE10"/>
                            </w:rPr>
                            <w:t>«&lt; Go Back</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3.15pt;margin-top:8.9pt;width:54.8pt;height:11.5pt;z-index:-2516398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" filled="f" stroked="f">
              <v:textbox style="mso-fit-shape-to-text:t" inset="0,0,0,0">
                <w:txbxContent>
                  <w:p w:rsidR="004F5365" w:rsidRDefault="004F5365">
                    <w:pPr>
                      <w:pStyle w:val="MSGENFONTSTYLENAMETEMPLATEROLEMSGENFONTSTYLENAMEBYROLERUNNINGTITLE0"/>
                      <w:shd w:val="clear" w:color="auto" w:fill="auto"/>
                      <w:spacing w:line="240" w:lineRule="auto"/>
                    </w:pPr>
                    <w:r>
                      <w:rPr>
                        <w:rStyle w:val="MSGENFONTSTYLENAMETEMPLATEROLEMSGENFONTSTYLENAMEBYROLERUNNINGTITLEMSGENFONTSTYLEMODIFERSIZE10"/>
                      </w:rPr>
                      <w:t>«&lt; Go Back</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65" w:rsidRDefault="004F5365">
    <w:pPr>
      <w:rPr>
        <w:sz w:val="2"/>
        <w:szCs w:val="2"/>
      </w:rPr>
    </w:pPr>
    <w:r>
      <w:rPr>
        <w:noProof/>
        <w:lang w:bidi="ar-SA"/>
      </w:rPr>
      <mc:AlternateContent>
        <mc:Choice Requires="wps">
          <w:drawing>
            <wp:anchor distT="0" distB="0" distL="63500" distR="63500" simplePos="0" relativeHeight="251677696" behindDoc="1" locked="0" layoutInCell="1" allowOverlap="1" wp14:anchorId="398DC177" wp14:editId="0E43C913">
              <wp:simplePos x="0" y="0"/>
              <wp:positionH relativeFrom="page">
                <wp:posOffset>40005</wp:posOffset>
              </wp:positionH>
              <wp:positionV relativeFrom="page">
                <wp:posOffset>113030</wp:posOffset>
              </wp:positionV>
              <wp:extent cx="695960" cy="14605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365" w:rsidRDefault="004F5365">
                          <w:pPr>
                            <w:pStyle w:val="MSGENFONTSTYLENAMETEMPLATEROLEMSGENFONTSTYLENAMEBYROLERUNNINGTITLE0"/>
                            <w:shd w:val="clear" w:color="auto" w:fill="auto"/>
                            <w:spacing w:line="240" w:lineRule="auto"/>
                          </w:pPr>
                          <w:r>
                            <w:rPr>
                              <w:rStyle w:val="MSGENFONTSTYLENAMETEMPLATEROLEMSGENFONTSTYLENAMEBYROLERUNNINGTITLEMSGENFONTSTYLEMODIFERSIZE10"/>
                            </w:rPr>
                            <w:t>«&lt; Go Back</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3.15pt;margin-top:8.9pt;width:54.8pt;height:11.5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" filled="f" stroked="f">
              <v:textbox style="mso-fit-shape-to-text:t" inset="0,0,0,0">
                <w:txbxContent>
                  <w:p w:rsidR="004F5365" w:rsidRDefault="004F5365">
                    <w:pPr>
                      <w:pStyle w:val="MSGENFONTSTYLENAMETEMPLATEROLEMSGENFONTSTYLENAMEBYROLERUNNINGTITLE0"/>
                      <w:shd w:val="clear" w:color="auto" w:fill="auto"/>
                      <w:spacing w:line="240" w:lineRule="auto"/>
                    </w:pPr>
                    <w:r>
                      <w:rPr>
                        <w:rStyle w:val="MSGENFONTSTYLENAMETEMPLATEROLEMSGENFONTSTYLENAMEBYROLERUNNINGTITLEMSGENFONTSTYLEMODIFERSIZE10"/>
                      </w:rPr>
                      <w:t>«&lt; Go Back</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65" w:rsidRDefault="004F53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53D5"/>
    <w:multiLevelType w:val="multilevel"/>
    <w:tmpl w:val="93024D3C"/>
    <w:lvl w:ilvl="0">
      <w:start w:val="1"/>
      <w:numFmt w:val="decimal"/>
      <w:lvlText w:val="6.%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17E74"/>
    <w:multiLevelType w:val="multilevel"/>
    <w:tmpl w:val="1D0C95BC"/>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C8218E"/>
    <w:multiLevelType w:val="multilevel"/>
    <w:tmpl w:val="F1A4E3C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D91444"/>
    <w:multiLevelType w:val="multilevel"/>
    <w:tmpl w:val="5E6E3B92"/>
    <w:lvl w:ilvl="0">
      <w:start w:val="4"/>
      <w:numFmt w:val="decimal"/>
      <w:lvlText w:val="6.%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195DEF"/>
    <w:multiLevelType w:val="multilevel"/>
    <w:tmpl w:val="A22634AC"/>
    <w:lvl w:ilvl="0">
      <w:start w:val="1"/>
      <w:numFmt w:val="decimal"/>
      <w:lvlText w:val="6.2.%1"/>
      <w:lvlJc w:val="left"/>
      <w:rPr>
        <w:rFonts w:ascii="Arial" w:eastAsia="Arial" w:hAnsi="Arial" w:cs="Arial"/>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F948BB"/>
    <w:multiLevelType w:val="multilevel"/>
    <w:tmpl w:val="EB6ADABA"/>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6353FAD"/>
    <w:multiLevelType w:val="multilevel"/>
    <w:tmpl w:val="0B4A7182"/>
    <w:lvl w:ilvl="0">
      <w:start w:val="6"/>
      <w:numFmt w:val="decimal"/>
      <w:lvlText w:val="%1"/>
      <w:lvlJc w:val="left"/>
      <w:pPr>
        <w:ind w:left="480" w:hanging="480"/>
      </w:pPr>
      <w:rPr>
        <w:rFonts w:ascii="Times New Roman" w:eastAsia="Times New Roman" w:hAnsi="Times New Roman" w:cs="Times New Roman" w:hint="default"/>
        <w:b w:val="0"/>
        <w:color w:val="000000"/>
        <w:sz w:val="24"/>
        <w:u w:val="none"/>
      </w:rPr>
    </w:lvl>
    <w:lvl w:ilvl="1">
      <w:start w:val="1"/>
      <w:numFmt w:val="decimal"/>
      <w:lvlText w:val="%1.%2"/>
      <w:lvlJc w:val="left"/>
      <w:pPr>
        <w:ind w:left="480" w:hanging="480"/>
      </w:pPr>
      <w:rPr>
        <w:rFonts w:ascii="Times New Roman" w:eastAsia="Times New Roman" w:hAnsi="Times New Roman" w:cs="Times New Roman" w:hint="default"/>
        <w:b w:val="0"/>
        <w:color w:val="000000"/>
        <w:sz w:val="24"/>
        <w:u w:val="none"/>
      </w:rPr>
    </w:lvl>
    <w:lvl w:ilvl="2">
      <w:start w:val="3"/>
      <w:numFmt w:val="decimal"/>
      <w:lvlText w:val="%1.%2.%3"/>
      <w:lvlJc w:val="left"/>
      <w:pPr>
        <w:ind w:left="720" w:hanging="720"/>
      </w:pPr>
      <w:rPr>
        <w:rFonts w:ascii="Times New Roman" w:eastAsia="Times New Roman" w:hAnsi="Times New Roman" w:cs="Times New Roman" w:hint="default"/>
        <w:b w:val="0"/>
        <w:color w:val="000000"/>
        <w:sz w:val="24"/>
        <w:u w:val="none"/>
      </w:rPr>
    </w:lvl>
    <w:lvl w:ilvl="3">
      <w:start w:val="1"/>
      <w:numFmt w:val="decimal"/>
      <w:lvlText w:val="%1.%2.%3.%4"/>
      <w:lvlJc w:val="left"/>
      <w:pPr>
        <w:ind w:left="720" w:hanging="720"/>
      </w:pPr>
      <w:rPr>
        <w:rFonts w:ascii="Times New Roman" w:eastAsia="Times New Roman" w:hAnsi="Times New Roman" w:cs="Times New Roman" w:hint="default"/>
        <w:b w:val="0"/>
        <w:color w:val="000000"/>
        <w:sz w:val="24"/>
        <w:u w:val="none"/>
      </w:rPr>
    </w:lvl>
    <w:lvl w:ilvl="4">
      <w:start w:val="1"/>
      <w:numFmt w:val="decimal"/>
      <w:lvlText w:val="%1.%2.%3.%4.%5"/>
      <w:lvlJc w:val="left"/>
      <w:pPr>
        <w:ind w:left="1080" w:hanging="1080"/>
      </w:pPr>
      <w:rPr>
        <w:rFonts w:ascii="Times New Roman" w:eastAsia="Times New Roman" w:hAnsi="Times New Roman" w:cs="Times New Roman" w:hint="default"/>
        <w:b w:val="0"/>
        <w:color w:val="000000"/>
        <w:sz w:val="24"/>
        <w:u w:val="none"/>
      </w:rPr>
    </w:lvl>
    <w:lvl w:ilvl="5">
      <w:start w:val="1"/>
      <w:numFmt w:val="decimal"/>
      <w:lvlText w:val="%1.%2.%3.%4.%5.%6"/>
      <w:lvlJc w:val="left"/>
      <w:pPr>
        <w:ind w:left="1080" w:hanging="1080"/>
      </w:pPr>
      <w:rPr>
        <w:rFonts w:ascii="Times New Roman" w:eastAsia="Times New Roman" w:hAnsi="Times New Roman" w:cs="Times New Roman" w:hint="default"/>
        <w:b w:val="0"/>
        <w:color w:val="000000"/>
        <w:sz w:val="24"/>
        <w:u w:val="none"/>
      </w:rPr>
    </w:lvl>
    <w:lvl w:ilvl="6">
      <w:start w:val="1"/>
      <w:numFmt w:val="decimal"/>
      <w:lvlText w:val="%1.%2.%3.%4.%5.%6.%7"/>
      <w:lvlJc w:val="left"/>
      <w:pPr>
        <w:ind w:left="1440" w:hanging="1440"/>
      </w:pPr>
      <w:rPr>
        <w:rFonts w:ascii="Times New Roman" w:eastAsia="Times New Roman" w:hAnsi="Times New Roman" w:cs="Times New Roman" w:hint="default"/>
        <w:b w:val="0"/>
        <w:color w:val="000000"/>
        <w:sz w:val="24"/>
        <w:u w:val="none"/>
      </w:rPr>
    </w:lvl>
    <w:lvl w:ilvl="7">
      <w:start w:val="1"/>
      <w:numFmt w:val="decimal"/>
      <w:lvlText w:val="%1.%2.%3.%4.%5.%6.%7.%8"/>
      <w:lvlJc w:val="left"/>
      <w:pPr>
        <w:ind w:left="1440" w:hanging="1440"/>
      </w:pPr>
      <w:rPr>
        <w:rFonts w:ascii="Times New Roman" w:eastAsia="Times New Roman" w:hAnsi="Times New Roman" w:cs="Times New Roman" w:hint="default"/>
        <w:b w:val="0"/>
        <w:color w:val="000000"/>
        <w:sz w:val="24"/>
        <w:u w:val="none"/>
      </w:rPr>
    </w:lvl>
    <w:lvl w:ilvl="8">
      <w:start w:val="1"/>
      <w:numFmt w:val="decimal"/>
      <w:lvlText w:val="%1.%2.%3.%4.%5.%6.%7.%8.%9"/>
      <w:lvlJc w:val="left"/>
      <w:pPr>
        <w:ind w:left="1800" w:hanging="1800"/>
      </w:pPr>
      <w:rPr>
        <w:rFonts w:ascii="Times New Roman" w:eastAsia="Times New Roman" w:hAnsi="Times New Roman" w:cs="Times New Roman" w:hint="default"/>
        <w:b w:val="0"/>
        <w:color w:val="000000"/>
        <w:sz w:val="24"/>
        <w:u w:val="none"/>
      </w:rPr>
    </w:lvl>
  </w:abstractNum>
  <w:abstractNum w:abstractNumId="7">
    <w:nsid w:val="391C3125"/>
    <w:multiLevelType w:val="multilevel"/>
    <w:tmpl w:val="24A8861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74A13FD"/>
    <w:multiLevelType w:val="multilevel"/>
    <w:tmpl w:val="17AEE5D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5D3D19"/>
    <w:multiLevelType w:val="multilevel"/>
    <w:tmpl w:val="490CE6FA"/>
    <w:lvl w:ilvl="0">
      <w:start w:val="1"/>
      <w:numFmt w:val="decimal"/>
      <w:lvlText w:val="%1)"/>
      <w:lvlJc w:val="left"/>
      <w:rPr>
        <w:rFonts w:ascii="Arial" w:eastAsia="Arial" w:hAnsi="Arial" w:cs="Arial"/>
        <w:b w:val="0"/>
        <w:bCs w:val="0"/>
        <w:i/>
        <w:iCs/>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DE64A5"/>
    <w:multiLevelType w:val="multilevel"/>
    <w:tmpl w:val="C7B898B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C86E40"/>
    <w:multiLevelType w:val="multilevel"/>
    <w:tmpl w:val="C3B6B88A"/>
    <w:lvl w:ilvl="0">
      <w:start w:val="5"/>
      <w:numFmt w:val="decimal"/>
      <w:lvlText w:val="%1)"/>
      <w:lvlJc w:val="left"/>
      <w:rPr>
        <w:rFonts w:ascii="Arial" w:eastAsia="Arial" w:hAnsi="Arial" w:cs="Arial"/>
        <w:b w:val="0"/>
        <w:bCs w:val="0"/>
        <w:i/>
        <w:iCs/>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5C7A93"/>
    <w:multiLevelType w:val="multilevel"/>
    <w:tmpl w:val="6AF0D9E4"/>
    <w:lvl w:ilvl="0">
      <w:start w:val="2"/>
      <w:numFmt w:val="decimal"/>
      <w:lvlText w:val="6.2.%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6869F8"/>
    <w:multiLevelType w:val="multilevel"/>
    <w:tmpl w:val="509C008A"/>
    <w:lvl w:ilvl="0">
      <w:start w:val="1"/>
      <w:numFmt w:val="decimal"/>
      <w:lvlText w:val="%1."/>
      <w:lvlJc w:val="left"/>
      <w:rPr>
        <w:rFonts w:ascii="Arial" w:eastAsia="Arial" w:hAnsi="Arial" w:cs="Arial"/>
        <w:b w:val="0"/>
        <w:bCs w:val="0"/>
        <w:i/>
        <w:iCs/>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BC6ABF"/>
    <w:multiLevelType w:val="multilevel"/>
    <w:tmpl w:val="F8B62AC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B82EBF"/>
    <w:multiLevelType w:val="multilevel"/>
    <w:tmpl w:val="45CC1070"/>
    <w:lvl w:ilvl="0">
      <w:start w:val="1"/>
      <w:numFmt w:val="decimal"/>
      <w:lvlText w:val="6.3.%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D13C90"/>
    <w:multiLevelType w:val="multilevel"/>
    <w:tmpl w:val="3F120ABA"/>
    <w:lvl w:ilvl="0">
      <w:start w:val="3"/>
      <w:numFmt w:val="decimal"/>
      <w:lvlText w:val="6.%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2609E5"/>
    <w:multiLevelType w:val="multilevel"/>
    <w:tmpl w:val="AD2027AE"/>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EC645D5"/>
    <w:multiLevelType w:val="multilevel"/>
    <w:tmpl w:val="81BA1C68"/>
    <w:lvl w:ilvl="0">
      <w:start w:val="2"/>
      <w:numFmt w:val="decimal"/>
      <w:lvlText w:val="6.5.%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4"/>
  </w:num>
  <w:num w:numId="4">
    <w:abstractNumId w:val="4"/>
  </w:num>
  <w:num w:numId="5">
    <w:abstractNumId w:val="2"/>
  </w:num>
  <w:num w:numId="6">
    <w:abstractNumId w:val="12"/>
  </w:num>
  <w:num w:numId="7">
    <w:abstractNumId w:val="9"/>
  </w:num>
  <w:num w:numId="8">
    <w:abstractNumId w:val="11"/>
  </w:num>
  <w:num w:numId="9">
    <w:abstractNumId w:val="1"/>
  </w:num>
  <w:num w:numId="10">
    <w:abstractNumId w:val="16"/>
  </w:num>
  <w:num w:numId="11">
    <w:abstractNumId w:val="15"/>
  </w:num>
  <w:num w:numId="12">
    <w:abstractNumId w:val="17"/>
  </w:num>
  <w:num w:numId="13">
    <w:abstractNumId w:val="10"/>
  </w:num>
  <w:num w:numId="14">
    <w:abstractNumId w:val="3"/>
  </w:num>
  <w:num w:numId="15">
    <w:abstractNumId w:val="13"/>
  </w:num>
  <w:num w:numId="16">
    <w:abstractNumId w:val="18"/>
  </w:num>
  <w:num w:numId="17">
    <w:abstractNumId w:val="7"/>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D03"/>
    <w:rsid w:val="001A6C66"/>
    <w:rsid w:val="001F21AA"/>
    <w:rsid w:val="001F41A4"/>
    <w:rsid w:val="002E27A9"/>
    <w:rsid w:val="004F5365"/>
    <w:rsid w:val="0057152C"/>
    <w:rsid w:val="005C159C"/>
    <w:rsid w:val="00733376"/>
    <w:rsid w:val="0087384A"/>
    <w:rsid w:val="00900DC7"/>
    <w:rsid w:val="00C45D03"/>
    <w:rsid w:val="00D74205"/>
    <w:rsid w:val="00DE6675"/>
    <w:rsid w:val="00F8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5D03"/>
    <w:pPr>
      <w:widowControl w:val="0"/>
      <w:spacing w:after="0" w:line="240" w:lineRule="auto"/>
    </w:pPr>
    <w:rPr>
      <w:rFonts w:ascii="Times New Roman" w:eastAsia="Times New Roman" w:hAnsi="Times New Roman" w:cs="Times New Roman"/>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rsid w:val="00C45D03"/>
    <w:rPr>
      <w:rFonts w:ascii="Arial" w:eastAsia="Arial" w:hAnsi="Arial" w:cs="Arial"/>
      <w:b w:val="0"/>
      <w:bCs w:val="0"/>
      <w:i w:val="0"/>
      <w:iCs w:val="0"/>
      <w:smallCaps w:val="0"/>
      <w:strike w:val="0"/>
      <w:sz w:val="21"/>
      <w:szCs w:val="21"/>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C45D03"/>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C45D03"/>
    <w:rPr>
      <w:rFonts w:ascii="Arial" w:eastAsia="Arial" w:hAnsi="Arial" w:cs="Arial"/>
      <w:b w:val="0"/>
      <w:bCs w:val="0"/>
      <w:i w:val="0"/>
      <w:iCs w:val="0"/>
      <w:smallCaps w:val="0"/>
      <w:strike w:val="0"/>
      <w:color w:val="0000FF"/>
      <w:spacing w:val="0"/>
      <w:w w:val="100"/>
      <w:position w:val="0"/>
      <w:sz w:val="21"/>
      <w:szCs w:val="21"/>
      <w:u w:val="single"/>
      <w:lang w:val="en-US" w:eastAsia="en-US" w:bidi="en-US"/>
    </w:rPr>
  </w:style>
  <w:style w:type="character" w:customStyle="1" w:styleId="MSGENFONTSTYLENAMETEMPLATEROLENUMBERMSGENFONTSTYLENAMEBYROLETEXT17">
    <w:name w:val="MSG_EN_FONT_STYLE_NAME_TEMPLATE_ROLE_NUMBER MSG_EN_FONT_STYLE_NAME_BY_ROLE_TEXT 17_"/>
    <w:basedOn w:val="DefaultParagraphFont"/>
    <w:link w:val="MSGENFONTSTYLENAMETEMPLATEROLENUMBERMSGENFONTSTYLENAMEBYROLETEXT170"/>
    <w:rsid w:val="00C45D03"/>
    <w:rPr>
      <w:rFonts w:ascii="Arial" w:eastAsia="Arial" w:hAnsi="Arial" w:cs="Arial"/>
      <w:b/>
      <w:b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ITALIC"/>
    <w:basedOn w:val="MSGENFONTSTYLENAMETEMPLATEROLENUMBERMSGENFONTSTYLENAMEBYROLETEXT2"/>
    <w:rsid w:val="00C45D03"/>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EXT200">
    <w:name w:val="MSG_EN_FONT_STYLE_NAME_TEMPLATE_ROLE_NUMBER MSG_EN_FONT_STYLE_NAME_BY_ROLE_TEXT 20_"/>
    <w:basedOn w:val="DefaultParagraphFont"/>
    <w:rsid w:val="00C45D03"/>
    <w:rPr>
      <w:rFonts w:ascii="Arial" w:eastAsia="Arial" w:hAnsi="Arial" w:cs="Arial"/>
      <w:b w:val="0"/>
      <w:bCs w:val="0"/>
      <w:i/>
      <w:iCs/>
      <w:smallCaps w:val="0"/>
      <w:strike w:val="0"/>
      <w:sz w:val="20"/>
      <w:szCs w:val="20"/>
      <w:u w:val="none"/>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rsid w:val="00C45D03"/>
    <w:rPr>
      <w:rFonts w:ascii="Arial" w:eastAsia="Arial" w:hAnsi="Arial" w:cs="Arial"/>
      <w:b/>
      <w:bCs/>
      <w:sz w:val="30"/>
      <w:szCs w:val="30"/>
      <w:shd w:val="clear" w:color="auto" w:fill="FFFFFF"/>
    </w:rPr>
  </w:style>
  <w:style w:type="character" w:customStyle="1" w:styleId="MSGENFONTSTYLENAMETEMPLATEROLELEVELNUMBERMSGENFONTSTYLENAMEBYROLEHEADING22">
    <w:name w:val="MSG_EN_FONT_STYLE_NAME_TEMPLATE_ROLE_LEVEL_NUMBER MSG_EN_FONT_STYLE_NAME_BY_ROLE_HEADING 2 2_"/>
    <w:basedOn w:val="DefaultParagraphFont"/>
    <w:link w:val="MSGENFONTSTYLENAMETEMPLATEROLELEVELNUMBERMSGENFONTSTYLENAMEBYROLEHEADING220"/>
    <w:rsid w:val="00C45D03"/>
    <w:rPr>
      <w:rFonts w:ascii="Arial" w:eastAsia="Arial" w:hAnsi="Arial" w:cs="Arial"/>
      <w:b/>
      <w:bCs/>
      <w:sz w:val="40"/>
      <w:szCs w:val="40"/>
      <w:shd w:val="clear" w:color="auto" w:fill="FFFFFF"/>
    </w:rPr>
  </w:style>
  <w:style w:type="character" w:customStyle="1" w:styleId="MSGENFONTSTYLENAMETEMPLATEROLELEVELNUMBERMSGENFONTSTYLENAMEBYROLEHEADING35">
    <w:name w:val="MSG_EN_FONT_STYLE_NAME_TEMPLATE_ROLE_LEVEL_NUMBER MSG_EN_FONT_STYLE_NAME_BY_ROLE_HEADING 3 5_"/>
    <w:basedOn w:val="DefaultParagraphFont"/>
    <w:link w:val="MSGENFONTSTYLENAMETEMPLATEROLELEVELNUMBERMSGENFONTSTYLENAMEBYROLEHEADING350"/>
    <w:rsid w:val="00C45D03"/>
    <w:rPr>
      <w:rFonts w:ascii="Arial" w:eastAsia="Arial" w:hAnsi="Arial" w:cs="Arial"/>
      <w:b/>
      <w:bCs/>
      <w:sz w:val="34"/>
      <w:szCs w:val="34"/>
      <w:shd w:val="clear" w:color="auto" w:fill="FFFFFF"/>
    </w:rPr>
  </w:style>
  <w:style w:type="character" w:customStyle="1" w:styleId="MSGENFONTSTYLENAMETEMPLATEROLENUMBERMSGENFONTSTYLENAMEBYROLERUNNINGTITLE11">
    <w:name w:val="MSG_EN_FONT_STYLE_NAME_TEMPLATE_ROLE_NUMBER MSG_EN_FONT_STYLE_NAME_BY_ROLE_RUNNING_TITLE 11_"/>
    <w:basedOn w:val="DefaultParagraphFont"/>
    <w:link w:val="MSGENFONTSTYLENAMETEMPLATEROLENUMBERMSGENFONTSTYLENAMEBYROLERUNNINGTITLE110"/>
    <w:rsid w:val="00C45D03"/>
    <w:rPr>
      <w:rFonts w:ascii="Arial" w:eastAsia="Arial" w:hAnsi="Arial" w:cs="Arial"/>
      <w:b/>
      <w:bCs/>
      <w:sz w:val="21"/>
      <w:szCs w:val="21"/>
      <w:shd w:val="clear" w:color="auto" w:fill="FFFFFF"/>
    </w:rPr>
  </w:style>
  <w:style w:type="character" w:customStyle="1" w:styleId="MSGENFONTSTYLENAMETEMPLATEROLENUMBERMSGENFONTSTYLENAMEBYROLERUNNINGTITLE11MSGENFONTSTYLEMODIFERSIZE95">
    <w:name w:val="MSG_EN_FONT_STYLE_NAME_TEMPLATE_ROLE_NUMBER MSG_EN_FONT_STYLE_NAME_BY_ROLE_RUNNING_TITLE 11 + MSG_EN_FONT_STYLE_MODIFER_SIZE 9.5"/>
    <w:aliases w:val="MSG_EN_FONT_STYLE_MODIFER_NOT_BOLD"/>
    <w:basedOn w:val="MSGENFONTSTYLENAMETEMPLATEROLENUMBERMSGENFONTSTYLENAMEBYROLERUNNINGTITLE11"/>
    <w:rsid w:val="00C45D03"/>
    <w:rPr>
      <w:rFonts w:ascii="Arial" w:eastAsia="Arial" w:hAnsi="Arial" w:cs="Arial"/>
      <w:b/>
      <w:bCs/>
      <w:color w:val="000000"/>
      <w:spacing w:val="0"/>
      <w:w w:val="100"/>
      <w:position w:val="0"/>
      <w:sz w:val="19"/>
      <w:szCs w:val="19"/>
      <w:shd w:val="clear" w:color="auto" w:fill="FFFFFF"/>
      <w:lang w:val="en-US" w:eastAsia="en-US" w:bidi="en-US"/>
    </w:rPr>
  </w:style>
  <w:style w:type="character" w:customStyle="1" w:styleId="MSGENFONTSTYLENAMETEMPLATEROLENUMBERMSGENFONTSTYLENAMEBYROLERUNNINGTITLE11MSGENFONTSTYLEMODIFERSIZE10">
    <w:name w:val="MSG_EN_FONT_STYLE_NAME_TEMPLATE_ROLE_NUMBER MSG_EN_FONT_STYLE_NAME_BY_ROLE_RUNNING_TITLE 11 + MSG_EN_FONT_STYLE_MODIFER_SIZE 10"/>
    <w:basedOn w:val="MSGENFONTSTYLENAMETEMPLATEROLENUMBERMSGENFONTSTYLENAMEBYROLERUNNINGTITLE11"/>
    <w:rsid w:val="00C45D03"/>
    <w:rPr>
      <w:rFonts w:ascii="Arial" w:eastAsia="Arial" w:hAnsi="Arial" w:cs="Arial"/>
      <w:b/>
      <w:bCs/>
      <w:color w:val="A4B1AD"/>
      <w:spacing w:val="0"/>
      <w:w w:val="100"/>
      <w:position w:val="0"/>
      <w:sz w:val="20"/>
      <w:szCs w:val="20"/>
      <w:shd w:val="clear" w:color="auto" w:fill="FFFFFF"/>
      <w:lang w:val="en-US" w:eastAsia="en-US" w:bidi="en-US"/>
    </w:rPr>
  </w:style>
  <w:style w:type="character" w:customStyle="1" w:styleId="MSGENFONTSTYLENAMETEMPLATEROLENUMBERMSGENFONTSTYLENAMEBYROLETEXT89">
    <w:name w:val="MSG_EN_FONT_STYLE_NAME_TEMPLATE_ROLE_NUMBER MSG_EN_FONT_STYLE_NAME_BY_ROLE_TEXT 89_"/>
    <w:basedOn w:val="DefaultParagraphFont"/>
    <w:link w:val="MSGENFONTSTYLENAMETEMPLATEROLENUMBERMSGENFONTSTYLENAMEBYROLETEXT890"/>
    <w:rsid w:val="00C45D03"/>
    <w:rPr>
      <w:rFonts w:ascii="Arial" w:eastAsia="Arial" w:hAnsi="Arial" w:cs="Arial"/>
      <w:b/>
      <w:bCs/>
      <w:sz w:val="21"/>
      <w:szCs w:val="21"/>
      <w:shd w:val="clear" w:color="auto" w:fill="FFFFFF"/>
    </w:rPr>
  </w:style>
  <w:style w:type="character" w:customStyle="1" w:styleId="MSGENFONTSTYLENAMETEMPLATEROLENUMBERMSGENFONTSTYLENAMEBYROLETEXT21">
    <w:name w:val="MSG_EN_FONT_STYLE_NAME_TEMPLATE_ROLE_NUMBER MSG_EN_FONT_STYLE_NAME_BY_ROLE_TEXT 21_"/>
    <w:basedOn w:val="DefaultParagraphFont"/>
    <w:link w:val="MSGENFONTSTYLENAMETEMPLATEROLENUMBERMSGENFONTSTYLENAMEBYROLETEXT210"/>
    <w:rsid w:val="00C45D03"/>
    <w:rPr>
      <w:shd w:val="clear" w:color="auto" w:fill="FFFFFF"/>
    </w:rPr>
  </w:style>
  <w:style w:type="character" w:customStyle="1" w:styleId="MSGENFONTSTYLENAMETEMPLATEROLENUMBERMSGENFONTSTYLENAMEBYROLETEXT21MSGENFONTSTYLEMODIFERNAMEArial">
    <w:name w:val="MSG_EN_FONT_STYLE_NAME_TEMPLATE_ROLE_NUMBER MSG_EN_FONT_STYLE_NAME_BY_ROLE_TEXT 21 + MSG_EN_FONT_STYLE_MODIFER_NAME Arial"/>
    <w:aliases w:val="MSG_EN_FONT_STYLE_MODIFER_SIZE 10.5,MSG_EN_FONT_STYLE_MODIFER_SIZE 10"/>
    <w:basedOn w:val="MSGENFONTSTYLENAMETEMPLATEROLENUMBERMSGENFONTSTYLENAMEBYROLETEXT21"/>
    <w:rsid w:val="00C45D03"/>
    <w:rPr>
      <w:rFonts w:ascii="Arial" w:eastAsia="Arial" w:hAnsi="Arial" w:cs="Arial"/>
      <w:color w:val="000000"/>
      <w:spacing w:val="0"/>
      <w:w w:val="100"/>
      <w:position w:val="0"/>
      <w:sz w:val="21"/>
      <w:szCs w:val="21"/>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DefaultParagraphFont"/>
    <w:link w:val="MSGENFONTSTYLENAMETEMPLATEROLELEVELNUMBERMSGENFONTSTYLENAMEBYROLEHEADING520"/>
    <w:rsid w:val="00C45D03"/>
    <w:rPr>
      <w:rFonts w:ascii="Arial" w:eastAsia="Arial" w:hAnsi="Arial" w:cs="Arial"/>
      <w:sz w:val="21"/>
      <w:szCs w:val="21"/>
      <w:shd w:val="clear" w:color="auto" w:fill="FFFFFF"/>
    </w:rPr>
  </w:style>
  <w:style w:type="character" w:customStyle="1" w:styleId="MSGENFONTSTYLENAMETEMPLATEROLENUMBERMSGENFONTSTYLENAMEBYROLETEXT201">
    <w:name w:val="MSG_EN_FONT_STYLE_NAME_TEMPLATE_ROLE_NUMBER MSG_EN_FONT_STYLE_NAME_BY_ROLE_TEXT 20"/>
    <w:basedOn w:val="MSGENFONTSTYLENAMETEMPLATEROLENUMBERMSGENFONTSTYLENAMEBYROLETEXT200"/>
    <w:rsid w:val="00C45D03"/>
    <w:rPr>
      <w:rFonts w:ascii="Arial" w:eastAsia="Arial" w:hAnsi="Arial" w:cs="Arial"/>
      <w:b w:val="0"/>
      <w:bCs w:val="0"/>
      <w:i/>
      <w:iCs/>
      <w:smallCaps w:val="0"/>
      <w:strike w:val="0"/>
      <w:color w:val="929298"/>
      <w:spacing w:val="0"/>
      <w:w w:val="100"/>
      <w:position w:val="0"/>
      <w:sz w:val="20"/>
      <w:szCs w:val="20"/>
      <w:u w:val="none"/>
      <w:lang w:val="en-US" w:eastAsia="en-US" w:bidi="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C45D03"/>
    <w:pPr>
      <w:shd w:val="clear" w:color="auto" w:fill="FFFFFF"/>
      <w:spacing w:line="1046" w:lineRule="exact"/>
    </w:pPr>
    <w:rPr>
      <w:rFonts w:ascii="Arial" w:eastAsia="Arial" w:hAnsi="Arial" w:cs="Arial"/>
      <w:b/>
      <w:bCs/>
      <w:color w:val="auto"/>
      <w:sz w:val="22"/>
      <w:szCs w:val="22"/>
      <w:lang w:bidi="ar-SA"/>
    </w:rPr>
  </w:style>
  <w:style w:type="paragraph" w:customStyle="1" w:styleId="MSGENFONTSTYLENAMETEMPLATEROLENUMBERMSGENFONTSTYLENAMEBYROLETEXT210">
    <w:name w:val="MSG_EN_FONT_STYLE_NAME_TEMPLATE_ROLE_NUMBER MSG_EN_FONT_STYLE_NAME_BY_ROLE_TEXT 21"/>
    <w:basedOn w:val="Normal"/>
    <w:link w:val="MSGENFONTSTYLENAMETEMPLATEROLENUMBERMSGENFONTSTYLENAMEBYROLETEXT21"/>
    <w:rsid w:val="00C45D03"/>
    <w:pPr>
      <w:shd w:val="clear" w:color="auto" w:fill="FFFFFF"/>
      <w:spacing w:after="360" w:line="266" w:lineRule="exact"/>
    </w:pPr>
    <w:rPr>
      <w:rFonts w:asciiTheme="minorHAnsi" w:eastAsiaTheme="minorHAnsi" w:hAnsiTheme="minorHAnsi" w:cstheme="minorBidi"/>
      <w:color w:val="auto"/>
      <w:sz w:val="22"/>
      <w:szCs w:val="22"/>
      <w:lang w:bidi="ar-SA"/>
    </w:rPr>
  </w:style>
  <w:style w:type="paragraph" w:customStyle="1" w:styleId="MSGENFONTSTYLENAMETEMPLATEROLENUMBERMSGENFONTSTYLENAMEBYROLETEXT890">
    <w:name w:val="MSG_EN_FONT_STYLE_NAME_TEMPLATE_ROLE_NUMBER MSG_EN_FONT_STYLE_NAME_BY_ROLE_TEXT 89"/>
    <w:basedOn w:val="Normal"/>
    <w:link w:val="MSGENFONTSTYLENAMETEMPLATEROLENUMBERMSGENFONTSTYLENAMEBYROLETEXT89"/>
    <w:rsid w:val="00C45D03"/>
    <w:pPr>
      <w:shd w:val="clear" w:color="auto" w:fill="FFFFFF"/>
      <w:spacing w:line="234" w:lineRule="exact"/>
    </w:pPr>
    <w:rPr>
      <w:rFonts w:ascii="Arial" w:eastAsia="Arial" w:hAnsi="Arial" w:cs="Arial"/>
      <w:b/>
      <w:bCs/>
      <w:color w:val="auto"/>
      <w:sz w:val="21"/>
      <w:szCs w:val="21"/>
      <w:lang w:bidi="ar-SA"/>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C45D03"/>
    <w:pPr>
      <w:shd w:val="clear" w:color="auto" w:fill="FFFFFF"/>
      <w:spacing w:line="334" w:lineRule="exact"/>
      <w:jc w:val="both"/>
      <w:outlineLvl w:val="3"/>
    </w:pPr>
    <w:rPr>
      <w:rFonts w:ascii="Arial" w:eastAsia="Arial" w:hAnsi="Arial" w:cs="Arial"/>
      <w:b/>
      <w:bCs/>
      <w:color w:val="auto"/>
      <w:sz w:val="30"/>
      <w:szCs w:val="30"/>
      <w:lang w:bidi="ar-SA"/>
    </w:rPr>
  </w:style>
  <w:style w:type="paragraph" w:customStyle="1" w:styleId="MSGENFONTSTYLENAMETEMPLATEROLELEVELNUMBERMSGENFONTSTYLENAMEBYROLEHEADING220">
    <w:name w:val="MSG_EN_FONT_STYLE_NAME_TEMPLATE_ROLE_LEVEL_NUMBER MSG_EN_FONT_STYLE_NAME_BY_ROLE_HEADING 2 2"/>
    <w:basedOn w:val="Normal"/>
    <w:link w:val="MSGENFONTSTYLENAMETEMPLATEROLELEVELNUMBERMSGENFONTSTYLENAMEBYROLEHEADING22"/>
    <w:rsid w:val="00C45D03"/>
    <w:pPr>
      <w:shd w:val="clear" w:color="auto" w:fill="FFFFFF"/>
      <w:spacing w:line="514" w:lineRule="exact"/>
      <w:jc w:val="center"/>
      <w:outlineLvl w:val="1"/>
    </w:pPr>
    <w:rPr>
      <w:rFonts w:ascii="Arial" w:eastAsia="Arial" w:hAnsi="Arial" w:cs="Arial"/>
      <w:b/>
      <w:bCs/>
      <w:color w:val="auto"/>
      <w:sz w:val="40"/>
      <w:szCs w:val="40"/>
      <w:lang w:bidi="ar-SA"/>
    </w:rPr>
  </w:style>
  <w:style w:type="paragraph" w:customStyle="1" w:styleId="MSGENFONTSTYLENAMETEMPLATEROLELEVELNUMBERMSGENFONTSTYLENAMEBYROLEHEADING350">
    <w:name w:val="MSG_EN_FONT_STYLE_NAME_TEMPLATE_ROLE_LEVEL_NUMBER MSG_EN_FONT_STYLE_NAME_BY_ROLE_HEADING 3 5"/>
    <w:basedOn w:val="Normal"/>
    <w:link w:val="MSGENFONTSTYLENAMETEMPLATEROLELEVELNUMBERMSGENFONTSTYLENAMEBYROLEHEADING35"/>
    <w:rsid w:val="00C45D03"/>
    <w:pPr>
      <w:shd w:val="clear" w:color="auto" w:fill="FFFFFF"/>
      <w:spacing w:after="820" w:line="514" w:lineRule="exact"/>
      <w:jc w:val="center"/>
      <w:outlineLvl w:val="2"/>
    </w:pPr>
    <w:rPr>
      <w:rFonts w:ascii="Arial" w:eastAsia="Arial" w:hAnsi="Arial" w:cs="Arial"/>
      <w:b/>
      <w:bCs/>
      <w:color w:val="auto"/>
      <w:sz w:val="34"/>
      <w:szCs w:val="34"/>
      <w:lang w:bidi="ar-SA"/>
    </w:rPr>
  </w:style>
  <w:style w:type="paragraph" w:customStyle="1" w:styleId="MSGENFONTSTYLENAMETEMPLATEROLENUMBERMSGENFONTSTYLENAMEBYROLERUNNINGTITLE110">
    <w:name w:val="MSG_EN_FONT_STYLE_NAME_TEMPLATE_ROLE_NUMBER MSG_EN_FONT_STYLE_NAME_BY_ROLE_RUNNING_TITLE 11"/>
    <w:basedOn w:val="Normal"/>
    <w:link w:val="MSGENFONTSTYLENAMETEMPLATEROLENUMBERMSGENFONTSTYLENAMEBYROLERUNNINGTITLE11"/>
    <w:rsid w:val="00C45D03"/>
    <w:pPr>
      <w:shd w:val="clear" w:color="auto" w:fill="FFFFFF"/>
      <w:spacing w:line="234" w:lineRule="exact"/>
    </w:pPr>
    <w:rPr>
      <w:rFonts w:ascii="Arial" w:eastAsia="Arial" w:hAnsi="Arial" w:cs="Arial"/>
      <w:b/>
      <w:bCs/>
      <w:color w:val="auto"/>
      <w:sz w:val="21"/>
      <w:szCs w:val="21"/>
      <w:lang w:bidi="ar-SA"/>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C45D03"/>
    <w:pPr>
      <w:shd w:val="clear" w:color="auto" w:fill="FFFFFF"/>
      <w:spacing w:before="420" w:after="420" w:line="234" w:lineRule="exact"/>
      <w:outlineLvl w:val="4"/>
    </w:pPr>
    <w:rPr>
      <w:rFonts w:ascii="Arial" w:eastAsia="Arial" w:hAnsi="Arial" w:cs="Arial"/>
      <w:color w:val="auto"/>
      <w:sz w:val="21"/>
      <w:szCs w:val="21"/>
      <w:lang w:bidi="ar-SA"/>
    </w:rPr>
  </w:style>
  <w:style w:type="paragraph" w:styleId="BalloonText">
    <w:name w:val="Balloon Text"/>
    <w:basedOn w:val="Normal"/>
    <w:link w:val="BalloonTextChar"/>
    <w:uiPriority w:val="99"/>
    <w:semiHidden/>
    <w:unhideWhenUsed/>
    <w:rsid w:val="00C45D03"/>
    <w:rPr>
      <w:rFonts w:ascii="Tahoma" w:hAnsi="Tahoma" w:cs="Tahoma"/>
      <w:sz w:val="16"/>
      <w:szCs w:val="16"/>
    </w:rPr>
  </w:style>
  <w:style w:type="character" w:customStyle="1" w:styleId="BalloonTextChar">
    <w:name w:val="Balloon Text Char"/>
    <w:basedOn w:val="DefaultParagraphFont"/>
    <w:link w:val="BalloonText"/>
    <w:uiPriority w:val="99"/>
    <w:semiHidden/>
    <w:rsid w:val="00C45D03"/>
    <w:rPr>
      <w:rFonts w:ascii="Tahoma" w:eastAsia="Times New Roman" w:hAnsi="Tahoma" w:cs="Tahoma"/>
      <w:color w:val="000000"/>
      <w:sz w:val="16"/>
      <w:szCs w:val="16"/>
      <w:lang w:bidi="en-US"/>
    </w:rPr>
  </w:style>
  <w:style w:type="paragraph" w:styleId="Header">
    <w:name w:val="header"/>
    <w:basedOn w:val="Normal"/>
    <w:link w:val="HeaderChar"/>
    <w:uiPriority w:val="99"/>
    <w:unhideWhenUsed/>
    <w:rsid w:val="00C45D03"/>
    <w:pPr>
      <w:tabs>
        <w:tab w:val="center" w:pos="4680"/>
        <w:tab w:val="right" w:pos="9360"/>
      </w:tabs>
    </w:pPr>
  </w:style>
  <w:style w:type="character" w:customStyle="1" w:styleId="HeaderChar">
    <w:name w:val="Header Char"/>
    <w:basedOn w:val="DefaultParagraphFont"/>
    <w:link w:val="Header"/>
    <w:uiPriority w:val="99"/>
    <w:rsid w:val="00C45D03"/>
    <w:rPr>
      <w:rFonts w:ascii="Times New Roman" w:eastAsia="Times New Roman" w:hAnsi="Times New Roman" w:cs="Times New Roman"/>
      <w:color w:val="000000"/>
      <w:sz w:val="24"/>
      <w:szCs w:val="24"/>
      <w:lang w:bidi="en-US"/>
    </w:rPr>
  </w:style>
  <w:style w:type="paragraph" w:styleId="Footer">
    <w:name w:val="footer"/>
    <w:basedOn w:val="Normal"/>
    <w:link w:val="FooterChar"/>
    <w:uiPriority w:val="99"/>
    <w:unhideWhenUsed/>
    <w:rsid w:val="00C45D03"/>
    <w:pPr>
      <w:tabs>
        <w:tab w:val="center" w:pos="4680"/>
        <w:tab w:val="right" w:pos="9360"/>
      </w:tabs>
    </w:pPr>
  </w:style>
  <w:style w:type="character" w:customStyle="1" w:styleId="FooterChar">
    <w:name w:val="Footer Char"/>
    <w:basedOn w:val="DefaultParagraphFont"/>
    <w:link w:val="Footer"/>
    <w:uiPriority w:val="99"/>
    <w:rsid w:val="00C45D03"/>
    <w:rPr>
      <w:rFonts w:ascii="Times New Roman" w:eastAsia="Times New Roman" w:hAnsi="Times New Roman" w:cs="Times New Roman"/>
      <w:color w:val="000000"/>
      <w:sz w:val="24"/>
      <w:szCs w:val="24"/>
      <w:lang w:bidi="en-US"/>
    </w:rPr>
  </w:style>
  <w:style w:type="paragraph" w:styleId="ListParagraph">
    <w:name w:val="List Paragraph"/>
    <w:basedOn w:val="Normal"/>
    <w:uiPriority w:val="34"/>
    <w:qFormat/>
    <w:rsid w:val="005C159C"/>
    <w:pPr>
      <w:ind w:left="720"/>
      <w:contextualSpacing/>
    </w:p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sid w:val="004F5365"/>
    <w:rPr>
      <w:rFonts w:ascii="Arial" w:eastAsia="Arial" w:hAnsi="Arial" w:cs="Arial"/>
      <w:sz w:val="19"/>
      <w:szCs w:val="19"/>
      <w:shd w:val="clear" w:color="auto" w:fill="FFFFFF"/>
    </w:rPr>
  </w:style>
  <w:style w:type="character" w:customStyle="1" w:styleId="MSGENFONTSTYLENAMETEMPLATEROLEMSGENFONTSTYLENAMEBYROLERUNNINGTITLEMSGENFONTSTYLEMODIFERSIZE10">
    <w:name w:val="MSG_EN_FONT_STYLE_NAME_TEMPLATE_ROLE MSG_EN_FONT_STYLE_NAME_BY_ROLE_RUNNING_TITLE + MSG_EN_FONT_STYLE_MODIFER_SIZE 10"/>
    <w:aliases w:val="MSG_EN_FONT_STYLE_MODIFER_BOLD"/>
    <w:basedOn w:val="MSGENFONTSTYLENAMETEMPLATEROLEMSGENFONTSTYLENAMEBYROLERUNNINGTITLE"/>
    <w:rsid w:val="004F5365"/>
    <w:rPr>
      <w:rFonts w:ascii="Arial" w:eastAsia="Arial" w:hAnsi="Arial" w:cs="Arial"/>
      <w:b/>
      <w:bCs/>
      <w:color w:val="A4B1AD"/>
      <w:spacing w:val="0"/>
      <w:w w:val="100"/>
      <w:position w:val="0"/>
      <w:sz w:val="20"/>
      <w:szCs w:val="20"/>
      <w:shd w:val="clear" w:color="auto" w:fill="FFFFFF"/>
      <w:lang w:val="en-US" w:eastAsia="en-US" w:bidi="en-US"/>
    </w:rPr>
  </w:style>
  <w:style w:type="character" w:customStyle="1" w:styleId="MSGENFONTSTYLENAMETEMPLATEROLENUMBERMSGENFONTSTYLENAMEBYROLETEXT10">
    <w:name w:val="MSG_EN_FONT_STYLE_NAME_TEMPLATE_ROLE_NUMBER MSG_EN_FONT_STYLE_NAME_BY_ROLE_TEXT 10_"/>
    <w:basedOn w:val="DefaultParagraphFont"/>
    <w:link w:val="MSGENFONTSTYLENAMETEMPLATEROLENUMBERMSGENFONTSTYLENAMEBYROLETEXT100"/>
    <w:rsid w:val="004F5365"/>
    <w:rPr>
      <w:rFonts w:ascii="Arial" w:eastAsia="Arial" w:hAnsi="Arial" w:cs="Arial"/>
      <w:sz w:val="13"/>
      <w:szCs w:val="13"/>
      <w:shd w:val="clear" w:color="auto" w:fill="FFFFFF"/>
    </w:rPr>
  </w:style>
  <w:style w:type="character" w:customStyle="1" w:styleId="MSGENFONTSTYLENAMETEMPLATEROLENUMBERMSGENFONTSTYLENAMEBYROLETEXT128">
    <w:name w:val="MSG_EN_FONT_STYLE_NAME_TEMPLATE_ROLE_NUMBER MSG_EN_FONT_STYLE_NAME_BY_ROLE_TEXT 128_"/>
    <w:basedOn w:val="DefaultParagraphFont"/>
    <w:link w:val="MSGENFONTSTYLENAMETEMPLATEROLENUMBERMSGENFONTSTYLENAMEBYROLETEXT1280"/>
    <w:rsid w:val="004F5365"/>
    <w:rPr>
      <w:rFonts w:ascii="Arial" w:eastAsia="Arial" w:hAnsi="Arial" w:cs="Arial"/>
      <w:sz w:val="10"/>
      <w:szCs w:val="10"/>
      <w:shd w:val="clear" w:color="auto" w:fill="FFFFFF"/>
    </w:rPr>
  </w:style>
  <w:style w:type="character" w:customStyle="1" w:styleId="MSGENFONTSTYLENAMETEMPLATEROLENUMBERMSGENFONTSTYLENAMEBYROLETEXT128MSGENFONTSTYLEMODIFERSIZE65">
    <w:name w:val="MSG_EN_FONT_STYLE_NAME_TEMPLATE_ROLE_NUMBER MSG_EN_FONT_STYLE_NAME_BY_ROLE_TEXT 128 + MSG_EN_FONT_STYLE_MODIFER_SIZE 6.5"/>
    <w:basedOn w:val="MSGENFONTSTYLENAMETEMPLATEROLENUMBERMSGENFONTSTYLENAMEBYROLETEXT128"/>
    <w:rsid w:val="004F5365"/>
    <w:rPr>
      <w:rFonts w:ascii="Arial" w:eastAsia="Arial" w:hAnsi="Arial" w:cs="Arial"/>
      <w:color w:val="000000"/>
      <w:spacing w:val="0"/>
      <w:w w:val="100"/>
      <w:position w:val="0"/>
      <w:sz w:val="13"/>
      <w:szCs w:val="13"/>
      <w:shd w:val="clear" w:color="auto" w:fill="FFFFFF"/>
      <w:lang w:val="en-US" w:eastAsia="en-US" w:bidi="en-US"/>
    </w:rPr>
  </w:style>
  <w:style w:type="character" w:customStyle="1" w:styleId="MSGENFONTSTYLENAMETEMPLATEROLENUMBERMSGENFONTSTYLENAMEBYROLETEXT128MSGENFONTSTYLEMODIFERSIZE15">
    <w:name w:val="MSG_EN_FONT_STYLE_NAME_TEMPLATE_ROLE_NUMBER MSG_EN_FONT_STYLE_NAME_BY_ROLE_TEXT 128 + MSG_EN_FONT_STYLE_MODIFER_SIZE 15"/>
    <w:basedOn w:val="MSGENFONTSTYLENAMETEMPLATEROLENUMBERMSGENFONTSTYLENAMEBYROLETEXT128"/>
    <w:rsid w:val="004F5365"/>
    <w:rPr>
      <w:rFonts w:ascii="Arial" w:eastAsia="Arial" w:hAnsi="Arial" w:cs="Arial"/>
      <w:color w:val="000000"/>
      <w:spacing w:val="0"/>
      <w:w w:val="100"/>
      <w:position w:val="0"/>
      <w:sz w:val="30"/>
      <w:szCs w:val="30"/>
      <w:shd w:val="clear" w:color="auto" w:fill="FFFFFF"/>
      <w:lang w:val="en-US" w:eastAsia="en-US" w:bidi="en-US"/>
    </w:rPr>
  </w:style>
  <w:style w:type="character" w:customStyle="1" w:styleId="MSGENFONTSTYLENAMETEMPLATEROLENUMBERMSGENFONTSTYLENAMEBYROLETEXT128MSGENFONTSTYLEMODIFERSIZE105">
    <w:name w:val="MSG_EN_FONT_STYLE_NAME_TEMPLATE_ROLE_NUMBER MSG_EN_FONT_STYLE_NAME_BY_ROLE_TEXT 128 + MSG_EN_FONT_STYLE_MODIFER_SIZE 10.5"/>
    <w:basedOn w:val="MSGENFONTSTYLENAMETEMPLATEROLENUMBERMSGENFONTSTYLENAMEBYROLETEXT128"/>
    <w:rsid w:val="004F5365"/>
    <w:rPr>
      <w:rFonts w:ascii="Arial" w:eastAsia="Arial" w:hAnsi="Arial" w:cs="Arial"/>
      <w:color w:val="000000"/>
      <w:spacing w:val="0"/>
      <w:w w:val="100"/>
      <w:position w:val="0"/>
      <w:sz w:val="21"/>
      <w:szCs w:val="21"/>
      <w:shd w:val="clear" w:color="auto" w:fill="FFFFFF"/>
      <w:lang w:val="en-US" w:eastAsia="en-US" w:bidi="en-US"/>
    </w:rPr>
  </w:style>
  <w:style w:type="character" w:customStyle="1" w:styleId="MSGENFONTSTYLENAMETEMPLATEROLENUMBERMSGENFONTSTYLENAMEBYROLETABLECAPTION8">
    <w:name w:val="MSG_EN_FONT_STYLE_NAME_TEMPLATE_ROLE_NUMBER MSG_EN_FONT_STYLE_NAME_BY_ROLE_TABLE_CAPTION 8_"/>
    <w:basedOn w:val="DefaultParagraphFont"/>
    <w:link w:val="MSGENFONTSTYLENAMETEMPLATEROLENUMBERMSGENFONTSTYLENAMEBYROLETABLECAPTION80"/>
    <w:rsid w:val="004F5365"/>
    <w:rPr>
      <w:rFonts w:ascii="Arial" w:eastAsia="Arial" w:hAnsi="Arial" w:cs="Arial"/>
      <w:sz w:val="13"/>
      <w:szCs w:val="13"/>
      <w:shd w:val="clear" w:color="auto" w:fill="FFFFFF"/>
    </w:rPr>
  </w:style>
  <w:style w:type="character" w:customStyle="1" w:styleId="MSGENFONTSTYLENAMETEMPLATEROLENUMBERMSGENFONTSTYLENAMEBYROLETABLECAPTION8MSGENFONTSTYLEMODIFERSIZE105">
    <w:name w:val="MSG_EN_FONT_STYLE_NAME_TEMPLATE_ROLE_NUMBER MSG_EN_FONT_STYLE_NAME_BY_ROLE_TABLE_CAPTION 8 + MSG_EN_FONT_STYLE_MODIFER_SIZE 10.5"/>
    <w:basedOn w:val="MSGENFONTSTYLENAMETEMPLATEROLENUMBERMSGENFONTSTYLENAMEBYROLETABLECAPTION8"/>
    <w:rsid w:val="004F5365"/>
    <w:rPr>
      <w:rFonts w:ascii="Arial" w:eastAsia="Arial" w:hAnsi="Arial" w:cs="Arial"/>
      <w:color w:val="000000"/>
      <w:spacing w:val="0"/>
      <w:w w:val="100"/>
      <w:position w:val="0"/>
      <w:sz w:val="21"/>
      <w:szCs w:val="21"/>
      <w:shd w:val="clear" w:color="auto" w:fill="FFFFFF"/>
      <w:lang w:val="en-US" w:eastAsia="en-US" w:bidi="en-US"/>
    </w:rPr>
  </w:style>
  <w:style w:type="character" w:customStyle="1" w:styleId="MSGENFONTSTYLENAMETEMPLATEROLENUMBERMSGENFONTSTYLENAMEBYROLETEXT152">
    <w:name w:val="MSG_EN_FONT_STYLE_NAME_TEMPLATE_ROLE_NUMBER MSG_EN_FONT_STYLE_NAME_BY_ROLE_TEXT 152_"/>
    <w:basedOn w:val="DefaultParagraphFont"/>
    <w:link w:val="MSGENFONTSTYLENAMETEMPLATEROLENUMBERMSGENFONTSTYLENAMEBYROLETEXT1520"/>
    <w:rsid w:val="004F5365"/>
    <w:rPr>
      <w:rFonts w:ascii="Arial" w:eastAsia="Arial" w:hAnsi="Arial" w:cs="Arial"/>
      <w:b/>
      <w:bCs/>
      <w:sz w:val="15"/>
      <w:szCs w:val="15"/>
      <w:shd w:val="clear" w:color="auto" w:fill="FFFFFF"/>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rsid w:val="004F5365"/>
    <w:pPr>
      <w:shd w:val="clear" w:color="auto" w:fill="FFFFFF"/>
      <w:spacing w:line="212" w:lineRule="exact"/>
    </w:pPr>
    <w:rPr>
      <w:rFonts w:ascii="Arial" w:eastAsia="Arial" w:hAnsi="Arial" w:cs="Arial"/>
      <w:color w:val="auto"/>
      <w:sz w:val="19"/>
      <w:szCs w:val="19"/>
      <w:lang w:bidi="ar-SA"/>
    </w:rPr>
  </w:style>
  <w:style w:type="paragraph" w:customStyle="1" w:styleId="MSGENFONTSTYLENAMETEMPLATEROLENUMBERMSGENFONTSTYLENAMEBYROLETEXT100">
    <w:name w:val="MSG_EN_FONT_STYLE_NAME_TEMPLATE_ROLE_NUMBER MSG_EN_FONT_STYLE_NAME_BY_ROLE_TEXT 10"/>
    <w:basedOn w:val="Normal"/>
    <w:link w:val="MSGENFONTSTYLENAMETEMPLATEROLENUMBERMSGENFONTSTYLENAMEBYROLETEXT10"/>
    <w:rsid w:val="004F5365"/>
    <w:pPr>
      <w:shd w:val="clear" w:color="auto" w:fill="FFFFFF"/>
      <w:spacing w:line="146" w:lineRule="exact"/>
    </w:pPr>
    <w:rPr>
      <w:rFonts w:ascii="Arial" w:eastAsia="Arial" w:hAnsi="Arial" w:cs="Arial"/>
      <w:color w:val="auto"/>
      <w:sz w:val="13"/>
      <w:szCs w:val="13"/>
      <w:lang w:bidi="ar-SA"/>
    </w:rPr>
  </w:style>
  <w:style w:type="paragraph" w:customStyle="1" w:styleId="MSGENFONTSTYLENAMETEMPLATEROLENUMBERMSGENFONTSTYLENAMEBYROLETEXT1280">
    <w:name w:val="MSG_EN_FONT_STYLE_NAME_TEMPLATE_ROLE_NUMBER MSG_EN_FONT_STYLE_NAME_BY_ROLE_TEXT 128"/>
    <w:basedOn w:val="Normal"/>
    <w:link w:val="MSGENFONTSTYLENAMETEMPLATEROLENUMBERMSGENFONTSTYLENAMEBYROLETEXT128"/>
    <w:rsid w:val="004F5365"/>
    <w:pPr>
      <w:shd w:val="clear" w:color="auto" w:fill="FFFFFF"/>
      <w:spacing w:line="144" w:lineRule="exact"/>
    </w:pPr>
    <w:rPr>
      <w:rFonts w:ascii="Arial" w:eastAsia="Arial" w:hAnsi="Arial" w:cs="Arial"/>
      <w:color w:val="auto"/>
      <w:sz w:val="10"/>
      <w:szCs w:val="10"/>
      <w:lang w:bidi="ar-SA"/>
    </w:rPr>
  </w:style>
  <w:style w:type="paragraph" w:customStyle="1" w:styleId="MSGENFONTSTYLENAMETEMPLATEROLENUMBERMSGENFONTSTYLENAMEBYROLETABLECAPTION80">
    <w:name w:val="MSG_EN_FONT_STYLE_NAME_TEMPLATE_ROLE_NUMBER MSG_EN_FONT_STYLE_NAME_BY_ROLE_TABLE_CAPTION 8"/>
    <w:basedOn w:val="Normal"/>
    <w:link w:val="MSGENFONTSTYLENAMETEMPLATEROLENUMBERMSGENFONTSTYLENAMEBYROLETABLECAPTION8"/>
    <w:rsid w:val="004F5365"/>
    <w:pPr>
      <w:shd w:val="clear" w:color="auto" w:fill="FFFFFF"/>
      <w:spacing w:line="234" w:lineRule="exact"/>
    </w:pPr>
    <w:rPr>
      <w:rFonts w:ascii="Arial" w:eastAsia="Arial" w:hAnsi="Arial" w:cs="Arial"/>
      <w:color w:val="auto"/>
      <w:sz w:val="13"/>
      <w:szCs w:val="13"/>
      <w:lang w:bidi="ar-SA"/>
    </w:rPr>
  </w:style>
  <w:style w:type="paragraph" w:customStyle="1" w:styleId="MSGENFONTSTYLENAMETEMPLATEROLENUMBERMSGENFONTSTYLENAMEBYROLETEXT1520">
    <w:name w:val="MSG_EN_FONT_STYLE_NAME_TEMPLATE_ROLE_NUMBER MSG_EN_FONT_STYLE_NAME_BY_ROLE_TEXT 152"/>
    <w:basedOn w:val="Normal"/>
    <w:link w:val="MSGENFONTSTYLENAMETEMPLATEROLENUMBERMSGENFONTSTYLENAMEBYROLETEXT152"/>
    <w:rsid w:val="004F5365"/>
    <w:pPr>
      <w:shd w:val="clear" w:color="auto" w:fill="FFFFFF"/>
      <w:spacing w:line="221" w:lineRule="exact"/>
    </w:pPr>
    <w:rPr>
      <w:rFonts w:ascii="Arial" w:eastAsia="Arial" w:hAnsi="Arial" w:cs="Arial"/>
      <w:b/>
      <w:bCs/>
      <w:color w:val="auto"/>
      <w:sz w:val="15"/>
      <w:szCs w:val="15"/>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5D03"/>
    <w:pPr>
      <w:widowControl w:val="0"/>
      <w:spacing w:after="0" w:line="240" w:lineRule="auto"/>
    </w:pPr>
    <w:rPr>
      <w:rFonts w:ascii="Times New Roman" w:eastAsia="Times New Roman" w:hAnsi="Times New Roman" w:cs="Times New Roman"/>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rsid w:val="00C45D03"/>
    <w:rPr>
      <w:rFonts w:ascii="Arial" w:eastAsia="Arial" w:hAnsi="Arial" w:cs="Arial"/>
      <w:b w:val="0"/>
      <w:bCs w:val="0"/>
      <w:i w:val="0"/>
      <w:iCs w:val="0"/>
      <w:smallCaps w:val="0"/>
      <w:strike w:val="0"/>
      <w:sz w:val="21"/>
      <w:szCs w:val="21"/>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C45D03"/>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C45D03"/>
    <w:rPr>
      <w:rFonts w:ascii="Arial" w:eastAsia="Arial" w:hAnsi="Arial" w:cs="Arial"/>
      <w:b w:val="0"/>
      <w:bCs w:val="0"/>
      <w:i w:val="0"/>
      <w:iCs w:val="0"/>
      <w:smallCaps w:val="0"/>
      <w:strike w:val="0"/>
      <w:color w:val="0000FF"/>
      <w:spacing w:val="0"/>
      <w:w w:val="100"/>
      <w:position w:val="0"/>
      <w:sz w:val="21"/>
      <w:szCs w:val="21"/>
      <w:u w:val="single"/>
      <w:lang w:val="en-US" w:eastAsia="en-US" w:bidi="en-US"/>
    </w:rPr>
  </w:style>
  <w:style w:type="character" w:customStyle="1" w:styleId="MSGENFONTSTYLENAMETEMPLATEROLENUMBERMSGENFONTSTYLENAMEBYROLETEXT17">
    <w:name w:val="MSG_EN_FONT_STYLE_NAME_TEMPLATE_ROLE_NUMBER MSG_EN_FONT_STYLE_NAME_BY_ROLE_TEXT 17_"/>
    <w:basedOn w:val="DefaultParagraphFont"/>
    <w:link w:val="MSGENFONTSTYLENAMETEMPLATEROLENUMBERMSGENFONTSTYLENAMEBYROLETEXT170"/>
    <w:rsid w:val="00C45D03"/>
    <w:rPr>
      <w:rFonts w:ascii="Arial" w:eastAsia="Arial" w:hAnsi="Arial" w:cs="Arial"/>
      <w:b/>
      <w:b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ITALIC"/>
    <w:basedOn w:val="MSGENFONTSTYLENAMETEMPLATEROLENUMBERMSGENFONTSTYLENAMEBYROLETEXT2"/>
    <w:rsid w:val="00C45D03"/>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EXT200">
    <w:name w:val="MSG_EN_FONT_STYLE_NAME_TEMPLATE_ROLE_NUMBER MSG_EN_FONT_STYLE_NAME_BY_ROLE_TEXT 20_"/>
    <w:basedOn w:val="DefaultParagraphFont"/>
    <w:rsid w:val="00C45D03"/>
    <w:rPr>
      <w:rFonts w:ascii="Arial" w:eastAsia="Arial" w:hAnsi="Arial" w:cs="Arial"/>
      <w:b w:val="0"/>
      <w:bCs w:val="0"/>
      <w:i/>
      <w:iCs/>
      <w:smallCaps w:val="0"/>
      <w:strike w:val="0"/>
      <w:sz w:val="20"/>
      <w:szCs w:val="20"/>
      <w:u w:val="none"/>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rsid w:val="00C45D03"/>
    <w:rPr>
      <w:rFonts w:ascii="Arial" w:eastAsia="Arial" w:hAnsi="Arial" w:cs="Arial"/>
      <w:b/>
      <w:bCs/>
      <w:sz w:val="30"/>
      <w:szCs w:val="30"/>
      <w:shd w:val="clear" w:color="auto" w:fill="FFFFFF"/>
    </w:rPr>
  </w:style>
  <w:style w:type="character" w:customStyle="1" w:styleId="MSGENFONTSTYLENAMETEMPLATEROLELEVELNUMBERMSGENFONTSTYLENAMEBYROLEHEADING22">
    <w:name w:val="MSG_EN_FONT_STYLE_NAME_TEMPLATE_ROLE_LEVEL_NUMBER MSG_EN_FONT_STYLE_NAME_BY_ROLE_HEADING 2 2_"/>
    <w:basedOn w:val="DefaultParagraphFont"/>
    <w:link w:val="MSGENFONTSTYLENAMETEMPLATEROLELEVELNUMBERMSGENFONTSTYLENAMEBYROLEHEADING220"/>
    <w:rsid w:val="00C45D03"/>
    <w:rPr>
      <w:rFonts w:ascii="Arial" w:eastAsia="Arial" w:hAnsi="Arial" w:cs="Arial"/>
      <w:b/>
      <w:bCs/>
      <w:sz w:val="40"/>
      <w:szCs w:val="40"/>
      <w:shd w:val="clear" w:color="auto" w:fill="FFFFFF"/>
    </w:rPr>
  </w:style>
  <w:style w:type="character" w:customStyle="1" w:styleId="MSGENFONTSTYLENAMETEMPLATEROLELEVELNUMBERMSGENFONTSTYLENAMEBYROLEHEADING35">
    <w:name w:val="MSG_EN_FONT_STYLE_NAME_TEMPLATE_ROLE_LEVEL_NUMBER MSG_EN_FONT_STYLE_NAME_BY_ROLE_HEADING 3 5_"/>
    <w:basedOn w:val="DefaultParagraphFont"/>
    <w:link w:val="MSGENFONTSTYLENAMETEMPLATEROLELEVELNUMBERMSGENFONTSTYLENAMEBYROLEHEADING350"/>
    <w:rsid w:val="00C45D03"/>
    <w:rPr>
      <w:rFonts w:ascii="Arial" w:eastAsia="Arial" w:hAnsi="Arial" w:cs="Arial"/>
      <w:b/>
      <w:bCs/>
      <w:sz w:val="34"/>
      <w:szCs w:val="34"/>
      <w:shd w:val="clear" w:color="auto" w:fill="FFFFFF"/>
    </w:rPr>
  </w:style>
  <w:style w:type="character" w:customStyle="1" w:styleId="MSGENFONTSTYLENAMETEMPLATEROLENUMBERMSGENFONTSTYLENAMEBYROLERUNNINGTITLE11">
    <w:name w:val="MSG_EN_FONT_STYLE_NAME_TEMPLATE_ROLE_NUMBER MSG_EN_FONT_STYLE_NAME_BY_ROLE_RUNNING_TITLE 11_"/>
    <w:basedOn w:val="DefaultParagraphFont"/>
    <w:link w:val="MSGENFONTSTYLENAMETEMPLATEROLENUMBERMSGENFONTSTYLENAMEBYROLERUNNINGTITLE110"/>
    <w:rsid w:val="00C45D03"/>
    <w:rPr>
      <w:rFonts w:ascii="Arial" w:eastAsia="Arial" w:hAnsi="Arial" w:cs="Arial"/>
      <w:b/>
      <w:bCs/>
      <w:sz w:val="21"/>
      <w:szCs w:val="21"/>
      <w:shd w:val="clear" w:color="auto" w:fill="FFFFFF"/>
    </w:rPr>
  </w:style>
  <w:style w:type="character" w:customStyle="1" w:styleId="MSGENFONTSTYLENAMETEMPLATEROLENUMBERMSGENFONTSTYLENAMEBYROLERUNNINGTITLE11MSGENFONTSTYLEMODIFERSIZE95">
    <w:name w:val="MSG_EN_FONT_STYLE_NAME_TEMPLATE_ROLE_NUMBER MSG_EN_FONT_STYLE_NAME_BY_ROLE_RUNNING_TITLE 11 + MSG_EN_FONT_STYLE_MODIFER_SIZE 9.5"/>
    <w:aliases w:val="MSG_EN_FONT_STYLE_MODIFER_NOT_BOLD"/>
    <w:basedOn w:val="MSGENFONTSTYLENAMETEMPLATEROLENUMBERMSGENFONTSTYLENAMEBYROLERUNNINGTITLE11"/>
    <w:rsid w:val="00C45D03"/>
    <w:rPr>
      <w:rFonts w:ascii="Arial" w:eastAsia="Arial" w:hAnsi="Arial" w:cs="Arial"/>
      <w:b/>
      <w:bCs/>
      <w:color w:val="000000"/>
      <w:spacing w:val="0"/>
      <w:w w:val="100"/>
      <w:position w:val="0"/>
      <w:sz w:val="19"/>
      <w:szCs w:val="19"/>
      <w:shd w:val="clear" w:color="auto" w:fill="FFFFFF"/>
      <w:lang w:val="en-US" w:eastAsia="en-US" w:bidi="en-US"/>
    </w:rPr>
  </w:style>
  <w:style w:type="character" w:customStyle="1" w:styleId="MSGENFONTSTYLENAMETEMPLATEROLENUMBERMSGENFONTSTYLENAMEBYROLERUNNINGTITLE11MSGENFONTSTYLEMODIFERSIZE10">
    <w:name w:val="MSG_EN_FONT_STYLE_NAME_TEMPLATE_ROLE_NUMBER MSG_EN_FONT_STYLE_NAME_BY_ROLE_RUNNING_TITLE 11 + MSG_EN_FONT_STYLE_MODIFER_SIZE 10"/>
    <w:basedOn w:val="MSGENFONTSTYLENAMETEMPLATEROLENUMBERMSGENFONTSTYLENAMEBYROLERUNNINGTITLE11"/>
    <w:rsid w:val="00C45D03"/>
    <w:rPr>
      <w:rFonts w:ascii="Arial" w:eastAsia="Arial" w:hAnsi="Arial" w:cs="Arial"/>
      <w:b/>
      <w:bCs/>
      <w:color w:val="A4B1AD"/>
      <w:spacing w:val="0"/>
      <w:w w:val="100"/>
      <w:position w:val="0"/>
      <w:sz w:val="20"/>
      <w:szCs w:val="20"/>
      <w:shd w:val="clear" w:color="auto" w:fill="FFFFFF"/>
      <w:lang w:val="en-US" w:eastAsia="en-US" w:bidi="en-US"/>
    </w:rPr>
  </w:style>
  <w:style w:type="character" w:customStyle="1" w:styleId="MSGENFONTSTYLENAMETEMPLATEROLENUMBERMSGENFONTSTYLENAMEBYROLETEXT89">
    <w:name w:val="MSG_EN_FONT_STYLE_NAME_TEMPLATE_ROLE_NUMBER MSG_EN_FONT_STYLE_NAME_BY_ROLE_TEXT 89_"/>
    <w:basedOn w:val="DefaultParagraphFont"/>
    <w:link w:val="MSGENFONTSTYLENAMETEMPLATEROLENUMBERMSGENFONTSTYLENAMEBYROLETEXT890"/>
    <w:rsid w:val="00C45D03"/>
    <w:rPr>
      <w:rFonts w:ascii="Arial" w:eastAsia="Arial" w:hAnsi="Arial" w:cs="Arial"/>
      <w:b/>
      <w:bCs/>
      <w:sz w:val="21"/>
      <w:szCs w:val="21"/>
      <w:shd w:val="clear" w:color="auto" w:fill="FFFFFF"/>
    </w:rPr>
  </w:style>
  <w:style w:type="character" w:customStyle="1" w:styleId="MSGENFONTSTYLENAMETEMPLATEROLENUMBERMSGENFONTSTYLENAMEBYROLETEXT21">
    <w:name w:val="MSG_EN_FONT_STYLE_NAME_TEMPLATE_ROLE_NUMBER MSG_EN_FONT_STYLE_NAME_BY_ROLE_TEXT 21_"/>
    <w:basedOn w:val="DefaultParagraphFont"/>
    <w:link w:val="MSGENFONTSTYLENAMETEMPLATEROLENUMBERMSGENFONTSTYLENAMEBYROLETEXT210"/>
    <w:rsid w:val="00C45D03"/>
    <w:rPr>
      <w:shd w:val="clear" w:color="auto" w:fill="FFFFFF"/>
    </w:rPr>
  </w:style>
  <w:style w:type="character" w:customStyle="1" w:styleId="MSGENFONTSTYLENAMETEMPLATEROLENUMBERMSGENFONTSTYLENAMEBYROLETEXT21MSGENFONTSTYLEMODIFERNAMEArial">
    <w:name w:val="MSG_EN_FONT_STYLE_NAME_TEMPLATE_ROLE_NUMBER MSG_EN_FONT_STYLE_NAME_BY_ROLE_TEXT 21 + MSG_EN_FONT_STYLE_MODIFER_NAME Arial"/>
    <w:aliases w:val="MSG_EN_FONT_STYLE_MODIFER_SIZE 10.5,MSG_EN_FONT_STYLE_MODIFER_SIZE 10"/>
    <w:basedOn w:val="MSGENFONTSTYLENAMETEMPLATEROLENUMBERMSGENFONTSTYLENAMEBYROLETEXT21"/>
    <w:rsid w:val="00C45D03"/>
    <w:rPr>
      <w:rFonts w:ascii="Arial" w:eastAsia="Arial" w:hAnsi="Arial" w:cs="Arial"/>
      <w:color w:val="000000"/>
      <w:spacing w:val="0"/>
      <w:w w:val="100"/>
      <w:position w:val="0"/>
      <w:sz w:val="21"/>
      <w:szCs w:val="21"/>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DefaultParagraphFont"/>
    <w:link w:val="MSGENFONTSTYLENAMETEMPLATEROLELEVELNUMBERMSGENFONTSTYLENAMEBYROLEHEADING520"/>
    <w:rsid w:val="00C45D03"/>
    <w:rPr>
      <w:rFonts w:ascii="Arial" w:eastAsia="Arial" w:hAnsi="Arial" w:cs="Arial"/>
      <w:sz w:val="21"/>
      <w:szCs w:val="21"/>
      <w:shd w:val="clear" w:color="auto" w:fill="FFFFFF"/>
    </w:rPr>
  </w:style>
  <w:style w:type="character" w:customStyle="1" w:styleId="MSGENFONTSTYLENAMETEMPLATEROLENUMBERMSGENFONTSTYLENAMEBYROLETEXT201">
    <w:name w:val="MSG_EN_FONT_STYLE_NAME_TEMPLATE_ROLE_NUMBER MSG_EN_FONT_STYLE_NAME_BY_ROLE_TEXT 20"/>
    <w:basedOn w:val="MSGENFONTSTYLENAMETEMPLATEROLENUMBERMSGENFONTSTYLENAMEBYROLETEXT200"/>
    <w:rsid w:val="00C45D03"/>
    <w:rPr>
      <w:rFonts w:ascii="Arial" w:eastAsia="Arial" w:hAnsi="Arial" w:cs="Arial"/>
      <w:b w:val="0"/>
      <w:bCs w:val="0"/>
      <w:i/>
      <w:iCs/>
      <w:smallCaps w:val="0"/>
      <w:strike w:val="0"/>
      <w:color w:val="929298"/>
      <w:spacing w:val="0"/>
      <w:w w:val="100"/>
      <w:position w:val="0"/>
      <w:sz w:val="20"/>
      <w:szCs w:val="20"/>
      <w:u w:val="none"/>
      <w:lang w:val="en-US" w:eastAsia="en-US" w:bidi="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C45D03"/>
    <w:pPr>
      <w:shd w:val="clear" w:color="auto" w:fill="FFFFFF"/>
      <w:spacing w:line="1046" w:lineRule="exact"/>
    </w:pPr>
    <w:rPr>
      <w:rFonts w:ascii="Arial" w:eastAsia="Arial" w:hAnsi="Arial" w:cs="Arial"/>
      <w:b/>
      <w:bCs/>
      <w:color w:val="auto"/>
      <w:sz w:val="22"/>
      <w:szCs w:val="22"/>
      <w:lang w:bidi="ar-SA"/>
    </w:rPr>
  </w:style>
  <w:style w:type="paragraph" w:customStyle="1" w:styleId="MSGENFONTSTYLENAMETEMPLATEROLENUMBERMSGENFONTSTYLENAMEBYROLETEXT210">
    <w:name w:val="MSG_EN_FONT_STYLE_NAME_TEMPLATE_ROLE_NUMBER MSG_EN_FONT_STYLE_NAME_BY_ROLE_TEXT 21"/>
    <w:basedOn w:val="Normal"/>
    <w:link w:val="MSGENFONTSTYLENAMETEMPLATEROLENUMBERMSGENFONTSTYLENAMEBYROLETEXT21"/>
    <w:rsid w:val="00C45D03"/>
    <w:pPr>
      <w:shd w:val="clear" w:color="auto" w:fill="FFFFFF"/>
      <w:spacing w:after="360" w:line="266" w:lineRule="exact"/>
    </w:pPr>
    <w:rPr>
      <w:rFonts w:asciiTheme="minorHAnsi" w:eastAsiaTheme="minorHAnsi" w:hAnsiTheme="minorHAnsi" w:cstheme="minorBidi"/>
      <w:color w:val="auto"/>
      <w:sz w:val="22"/>
      <w:szCs w:val="22"/>
      <w:lang w:bidi="ar-SA"/>
    </w:rPr>
  </w:style>
  <w:style w:type="paragraph" w:customStyle="1" w:styleId="MSGENFONTSTYLENAMETEMPLATEROLENUMBERMSGENFONTSTYLENAMEBYROLETEXT890">
    <w:name w:val="MSG_EN_FONT_STYLE_NAME_TEMPLATE_ROLE_NUMBER MSG_EN_FONT_STYLE_NAME_BY_ROLE_TEXT 89"/>
    <w:basedOn w:val="Normal"/>
    <w:link w:val="MSGENFONTSTYLENAMETEMPLATEROLENUMBERMSGENFONTSTYLENAMEBYROLETEXT89"/>
    <w:rsid w:val="00C45D03"/>
    <w:pPr>
      <w:shd w:val="clear" w:color="auto" w:fill="FFFFFF"/>
      <w:spacing w:line="234" w:lineRule="exact"/>
    </w:pPr>
    <w:rPr>
      <w:rFonts w:ascii="Arial" w:eastAsia="Arial" w:hAnsi="Arial" w:cs="Arial"/>
      <w:b/>
      <w:bCs/>
      <w:color w:val="auto"/>
      <w:sz w:val="21"/>
      <w:szCs w:val="21"/>
      <w:lang w:bidi="ar-SA"/>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C45D03"/>
    <w:pPr>
      <w:shd w:val="clear" w:color="auto" w:fill="FFFFFF"/>
      <w:spacing w:line="334" w:lineRule="exact"/>
      <w:jc w:val="both"/>
      <w:outlineLvl w:val="3"/>
    </w:pPr>
    <w:rPr>
      <w:rFonts w:ascii="Arial" w:eastAsia="Arial" w:hAnsi="Arial" w:cs="Arial"/>
      <w:b/>
      <w:bCs/>
      <w:color w:val="auto"/>
      <w:sz w:val="30"/>
      <w:szCs w:val="30"/>
      <w:lang w:bidi="ar-SA"/>
    </w:rPr>
  </w:style>
  <w:style w:type="paragraph" w:customStyle="1" w:styleId="MSGENFONTSTYLENAMETEMPLATEROLELEVELNUMBERMSGENFONTSTYLENAMEBYROLEHEADING220">
    <w:name w:val="MSG_EN_FONT_STYLE_NAME_TEMPLATE_ROLE_LEVEL_NUMBER MSG_EN_FONT_STYLE_NAME_BY_ROLE_HEADING 2 2"/>
    <w:basedOn w:val="Normal"/>
    <w:link w:val="MSGENFONTSTYLENAMETEMPLATEROLELEVELNUMBERMSGENFONTSTYLENAMEBYROLEHEADING22"/>
    <w:rsid w:val="00C45D03"/>
    <w:pPr>
      <w:shd w:val="clear" w:color="auto" w:fill="FFFFFF"/>
      <w:spacing w:line="514" w:lineRule="exact"/>
      <w:jc w:val="center"/>
      <w:outlineLvl w:val="1"/>
    </w:pPr>
    <w:rPr>
      <w:rFonts w:ascii="Arial" w:eastAsia="Arial" w:hAnsi="Arial" w:cs="Arial"/>
      <w:b/>
      <w:bCs/>
      <w:color w:val="auto"/>
      <w:sz w:val="40"/>
      <w:szCs w:val="40"/>
      <w:lang w:bidi="ar-SA"/>
    </w:rPr>
  </w:style>
  <w:style w:type="paragraph" w:customStyle="1" w:styleId="MSGENFONTSTYLENAMETEMPLATEROLELEVELNUMBERMSGENFONTSTYLENAMEBYROLEHEADING350">
    <w:name w:val="MSG_EN_FONT_STYLE_NAME_TEMPLATE_ROLE_LEVEL_NUMBER MSG_EN_FONT_STYLE_NAME_BY_ROLE_HEADING 3 5"/>
    <w:basedOn w:val="Normal"/>
    <w:link w:val="MSGENFONTSTYLENAMETEMPLATEROLELEVELNUMBERMSGENFONTSTYLENAMEBYROLEHEADING35"/>
    <w:rsid w:val="00C45D03"/>
    <w:pPr>
      <w:shd w:val="clear" w:color="auto" w:fill="FFFFFF"/>
      <w:spacing w:after="820" w:line="514" w:lineRule="exact"/>
      <w:jc w:val="center"/>
      <w:outlineLvl w:val="2"/>
    </w:pPr>
    <w:rPr>
      <w:rFonts w:ascii="Arial" w:eastAsia="Arial" w:hAnsi="Arial" w:cs="Arial"/>
      <w:b/>
      <w:bCs/>
      <w:color w:val="auto"/>
      <w:sz w:val="34"/>
      <w:szCs w:val="34"/>
      <w:lang w:bidi="ar-SA"/>
    </w:rPr>
  </w:style>
  <w:style w:type="paragraph" w:customStyle="1" w:styleId="MSGENFONTSTYLENAMETEMPLATEROLENUMBERMSGENFONTSTYLENAMEBYROLERUNNINGTITLE110">
    <w:name w:val="MSG_EN_FONT_STYLE_NAME_TEMPLATE_ROLE_NUMBER MSG_EN_FONT_STYLE_NAME_BY_ROLE_RUNNING_TITLE 11"/>
    <w:basedOn w:val="Normal"/>
    <w:link w:val="MSGENFONTSTYLENAMETEMPLATEROLENUMBERMSGENFONTSTYLENAMEBYROLERUNNINGTITLE11"/>
    <w:rsid w:val="00C45D03"/>
    <w:pPr>
      <w:shd w:val="clear" w:color="auto" w:fill="FFFFFF"/>
      <w:spacing w:line="234" w:lineRule="exact"/>
    </w:pPr>
    <w:rPr>
      <w:rFonts w:ascii="Arial" w:eastAsia="Arial" w:hAnsi="Arial" w:cs="Arial"/>
      <w:b/>
      <w:bCs/>
      <w:color w:val="auto"/>
      <w:sz w:val="21"/>
      <w:szCs w:val="21"/>
      <w:lang w:bidi="ar-SA"/>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C45D03"/>
    <w:pPr>
      <w:shd w:val="clear" w:color="auto" w:fill="FFFFFF"/>
      <w:spacing w:before="420" w:after="420" w:line="234" w:lineRule="exact"/>
      <w:outlineLvl w:val="4"/>
    </w:pPr>
    <w:rPr>
      <w:rFonts w:ascii="Arial" w:eastAsia="Arial" w:hAnsi="Arial" w:cs="Arial"/>
      <w:color w:val="auto"/>
      <w:sz w:val="21"/>
      <w:szCs w:val="21"/>
      <w:lang w:bidi="ar-SA"/>
    </w:rPr>
  </w:style>
  <w:style w:type="paragraph" w:styleId="BalloonText">
    <w:name w:val="Balloon Text"/>
    <w:basedOn w:val="Normal"/>
    <w:link w:val="BalloonTextChar"/>
    <w:uiPriority w:val="99"/>
    <w:semiHidden/>
    <w:unhideWhenUsed/>
    <w:rsid w:val="00C45D03"/>
    <w:rPr>
      <w:rFonts w:ascii="Tahoma" w:hAnsi="Tahoma" w:cs="Tahoma"/>
      <w:sz w:val="16"/>
      <w:szCs w:val="16"/>
    </w:rPr>
  </w:style>
  <w:style w:type="character" w:customStyle="1" w:styleId="BalloonTextChar">
    <w:name w:val="Balloon Text Char"/>
    <w:basedOn w:val="DefaultParagraphFont"/>
    <w:link w:val="BalloonText"/>
    <w:uiPriority w:val="99"/>
    <w:semiHidden/>
    <w:rsid w:val="00C45D03"/>
    <w:rPr>
      <w:rFonts w:ascii="Tahoma" w:eastAsia="Times New Roman" w:hAnsi="Tahoma" w:cs="Tahoma"/>
      <w:color w:val="000000"/>
      <w:sz w:val="16"/>
      <w:szCs w:val="16"/>
      <w:lang w:bidi="en-US"/>
    </w:rPr>
  </w:style>
  <w:style w:type="paragraph" w:styleId="Header">
    <w:name w:val="header"/>
    <w:basedOn w:val="Normal"/>
    <w:link w:val="HeaderChar"/>
    <w:uiPriority w:val="99"/>
    <w:unhideWhenUsed/>
    <w:rsid w:val="00C45D03"/>
    <w:pPr>
      <w:tabs>
        <w:tab w:val="center" w:pos="4680"/>
        <w:tab w:val="right" w:pos="9360"/>
      </w:tabs>
    </w:pPr>
  </w:style>
  <w:style w:type="character" w:customStyle="1" w:styleId="HeaderChar">
    <w:name w:val="Header Char"/>
    <w:basedOn w:val="DefaultParagraphFont"/>
    <w:link w:val="Header"/>
    <w:uiPriority w:val="99"/>
    <w:rsid w:val="00C45D03"/>
    <w:rPr>
      <w:rFonts w:ascii="Times New Roman" w:eastAsia="Times New Roman" w:hAnsi="Times New Roman" w:cs="Times New Roman"/>
      <w:color w:val="000000"/>
      <w:sz w:val="24"/>
      <w:szCs w:val="24"/>
      <w:lang w:bidi="en-US"/>
    </w:rPr>
  </w:style>
  <w:style w:type="paragraph" w:styleId="Footer">
    <w:name w:val="footer"/>
    <w:basedOn w:val="Normal"/>
    <w:link w:val="FooterChar"/>
    <w:uiPriority w:val="99"/>
    <w:unhideWhenUsed/>
    <w:rsid w:val="00C45D03"/>
    <w:pPr>
      <w:tabs>
        <w:tab w:val="center" w:pos="4680"/>
        <w:tab w:val="right" w:pos="9360"/>
      </w:tabs>
    </w:pPr>
  </w:style>
  <w:style w:type="character" w:customStyle="1" w:styleId="FooterChar">
    <w:name w:val="Footer Char"/>
    <w:basedOn w:val="DefaultParagraphFont"/>
    <w:link w:val="Footer"/>
    <w:uiPriority w:val="99"/>
    <w:rsid w:val="00C45D03"/>
    <w:rPr>
      <w:rFonts w:ascii="Times New Roman" w:eastAsia="Times New Roman" w:hAnsi="Times New Roman" w:cs="Times New Roman"/>
      <w:color w:val="000000"/>
      <w:sz w:val="24"/>
      <w:szCs w:val="24"/>
      <w:lang w:bidi="en-US"/>
    </w:rPr>
  </w:style>
  <w:style w:type="paragraph" w:styleId="ListParagraph">
    <w:name w:val="List Paragraph"/>
    <w:basedOn w:val="Normal"/>
    <w:uiPriority w:val="34"/>
    <w:qFormat/>
    <w:rsid w:val="005C159C"/>
    <w:pPr>
      <w:ind w:left="720"/>
      <w:contextualSpacing/>
    </w:p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sid w:val="004F5365"/>
    <w:rPr>
      <w:rFonts w:ascii="Arial" w:eastAsia="Arial" w:hAnsi="Arial" w:cs="Arial"/>
      <w:sz w:val="19"/>
      <w:szCs w:val="19"/>
      <w:shd w:val="clear" w:color="auto" w:fill="FFFFFF"/>
    </w:rPr>
  </w:style>
  <w:style w:type="character" w:customStyle="1" w:styleId="MSGENFONTSTYLENAMETEMPLATEROLEMSGENFONTSTYLENAMEBYROLERUNNINGTITLEMSGENFONTSTYLEMODIFERSIZE10">
    <w:name w:val="MSG_EN_FONT_STYLE_NAME_TEMPLATE_ROLE MSG_EN_FONT_STYLE_NAME_BY_ROLE_RUNNING_TITLE + MSG_EN_FONT_STYLE_MODIFER_SIZE 10"/>
    <w:aliases w:val="MSG_EN_FONT_STYLE_MODIFER_BOLD"/>
    <w:basedOn w:val="MSGENFONTSTYLENAMETEMPLATEROLEMSGENFONTSTYLENAMEBYROLERUNNINGTITLE"/>
    <w:rsid w:val="004F5365"/>
    <w:rPr>
      <w:rFonts w:ascii="Arial" w:eastAsia="Arial" w:hAnsi="Arial" w:cs="Arial"/>
      <w:b/>
      <w:bCs/>
      <w:color w:val="A4B1AD"/>
      <w:spacing w:val="0"/>
      <w:w w:val="100"/>
      <w:position w:val="0"/>
      <w:sz w:val="20"/>
      <w:szCs w:val="20"/>
      <w:shd w:val="clear" w:color="auto" w:fill="FFFFFF"/>
      <w:lang w:val="en-US" w:eastAsia="en-US" w:bidi="en-US"/>
    </w:rPr>
  </w:style>
  <w:style w:type="character" w:customStyle="1" w:styleId="MSGENFONTSTYLENAMETEMPLATEROLENUMBERMSGENFONTSTYLENAMEBYROLETEXT10">
    <w:name w:val="MSG_EN_FONT_STYLE_NAME_TEMPLATE_ROLE_NUMBER MSG_EN_FONT_STYLE_NAME_BY_ROLE_TEXT 10_"/>
    <w:basedOn w:val="DefaultParagraphFont"/>
    <w:link w:val="MSGENFONTSTYLENAMETEMPLATEROLENUMBERMSGENFONTSTYLENAMEBYROLETEXT100"/>
    <w:rsid w:val="004F5365"/>
    <w:rPr>
      <w:rFonts w:ascii="Arial" w:eastAsia="Arial" w:hAnsi="Arial" w:cs="Arial"/>
      <w:sz w:val="13"/>
      <w:szCs w:val="13"/>
      <w:shd w:val="clear" w:color="auto" w:fill="FFFFFF"/>
    </w:rPr>
  </w:style>
  <w:style w:type="character" w:customStyle="1" w:styleId="MSGENFONTSTYLENAMETEMPLATEROLENUMBERMSGENFONTSTYLENAMEBYROLETEXT128">
    <w:name w:val="MSG_EN_FONT_STYLE_NAME_TEMPLATE_ROLE_NUMBER MSG_EN_FONT_STYLE_NAME_BY_ROLE_TEXT 128_"/>
    <w:basedOn w:val="DefaultParagraphFont"/>
    <w:link w:val="MSGENFONTSTYLENAMETEMPLATEROLENUMBERMSGENFONTSTYLENAMEBYROLETEXT1280"/>
    <w:rsid w:val="004F5365"/>
    <w:rPr>
      <w:rFonts w:ascii="Arial" w:eastAsia="Arial" w:hAnsi="Arial" w:cs="Arial"/>
      <w:sz w:val="10"/>
      <w:szCs w:val="10"/>
      <w:shd w:val="clear" w:color="auto" w:fill="FFFFFF"/>
    </w:rPr>
  </w:style>
  <w:style w:type="character" w:customStyle="1" w:styleId="MSGENFONTSTYLENAMETEMPLATEROLENUMBERMSGENFONTSTYLENAMEBYROLETEXT128MSGENFONTSTYLEMODIFERSIZE65">
    <w:name w:val="MSG_EN_FONT_STYLE_NAME_TEMPLATE_ROLE_NUMBER MSG_EN_FONT_STYLE_NAME_BY_ROLE_TEXT 128 + MSG_EN_FONT_STYLE_MODIFER_SIZE 6.5"/>
    <w:basedOn w:val="MSGENFONTSTYLENAMETEMPLATEROLENUMBERMSGENFONTSTYLENAMEBYROLETEXT128"/>
    <w:rsid w:val="004F5365"/>
    <w:rPr>
      <w:rFonts w:ascii="Arial" w:eastAsia="Arial" w:hAnsi="Arial" w:cs="Arial"/>
      <w:color w:val="000000"/>
      <w:spacing w:val="0"/>
      <w:w w:val="100"/>
      <w:position w:val="0"/>
      <w:sz w:val="13"/>
      <w:szCs w:val="13"/>
      <w:shd w:val="clear" w:color="auto" w:fill="FFFFFF"/>
      <w:lang w:val="en-US" w:eastAsia="en-US" w:bidi="en-US"/>
    </w:rPr>
  </w:style>
  <w:style w:type="character" w:customStyle="1" w:styleId="MSGENFONTSTYLENAMETEMPLATEROLENUMBERMSGENFONTSTYLENAMEBYROLETEXT128MSGENFONTSTYLEMODIFERSIZE15">
    <w:name w:val="MSG_EN_FONT_STYLE_NAME_TEMPLATE_ROLE_NUMBER MSG_EN_FONT_STYLE_NAME_BY_ROLE_TEXT 128 + MSG_EN_FONT_STYLE_MODIFER_SIZE 15"/>
    <w:basedOn w:val="MSGENFONTSTYLENAMETEMPLATEROLENUMBERMSGENFONTSTYLENAMEBYROLETEXT128"/>
    <w:rsid w:val="004F5365"/>
    <w:rPr>
      <w:rFonts w:ascii="Arial" w:eastAsia="Arial" w:hAnsi="Arial" w:cs="Arial"/>
      <w:color w:val="000000"/>
      <w:spacing w:val="0"/>
      <w:w w:val="100"/>
      <w:position w:val="0"/>
      <w:sz w:val="30"/>
      <w:szCs w:val="30"/>
      <w:shd w:val="clear" w:color="auto" w:fill="FFFFFF"/>
      <w:lang w:val="en-US" w:eastAsia="en-US" w:bidi="en-US"/>
    </w:rPr>
  </w:style>
  <w:style w:type="character" w:customStyle="1" w:styleId="MSGENFONTSTYLENAMETEMPLATEROLENUMBERMSGENFONTSTYLENAMEBYROLETEXT128MSGENFONTSTYLEMODIFERSIZE105">
    <w:name w:val="MSG_EN_FONT_STYLE_NAME_TEMPLATE_ROLE_NUMBER MSG_EN_FONT_STYLE_NAME_BY_ROLE_TEXT 128 + MSG_EN_FONT_STYLE_MODIFER_SIZE 10.5"/>
    <w:basedOn w:val="MSGENFONTSTYLENAMETEMPLATEROLENUMBERMSGENFONTSTYLENAMEBYROLETEXT128"/>
    <w:rsid w:val="004F5365"/>
    <w:rPr>
      <w:rFonts w:ascii="Arial" w:eastAsia="Arial" w:hAnsi="Arial" w:cs="Arial"/>
      <w:color w:val="000000"/>
      <w:spacing w:val="0"/>
      <w:w w:val="100"/>
      <w:position w:val="0"/>
      <w:sz w:val="21"/>
      <w:szCs w:val="21"/>
      <w:shd w:val="clear" w:color="auto" w:fill="FFFFFF"/>
      <w:lang w:val="en-US" w:eastAsia="en-US" w:bidi="en-US"/>
    </w:rPr>
  </w:style>
  <w:style w:type="character" w:customStyle="1" w:styleId="MSGENFONTSTYLENAMETEMPLATEROLENUMBERMSGENFONTSTYLENAMEBYROLETABLECAPTION8">
    <w:name w:val="MSG_EN_FONT_STYLE_NAME_TEMPLATE_ROLE_NUMBER MSG_EN_FONT_STYLE_NAME_BY_ROLE_TABLE_CAPTION 8_"/>
    <w:basedOn w:val="DefaultParagraphFont"/>
    <w:link w:val="MSGENFONTSTYLENAMETEMPLATEROLENUMBERMSGENFONTSTYLENAMEBYROLETABLECAPTION80"/>
    <w:rsid w:val="004F5365"/>
    <w:rPr>
      <w:rFonts w:ascii="Arial" w:eastAsia="Arial" w:hAnsi="Arial" w:cs="Arial"/>
      <w:sz w:val="13"/>
      <w:szCs w:val="13"/>
      <w:shd w:val="clear" w:color="auto" w:fill="FFFFFF"/>
    </w:rPr>
  </w:style>
  <w:style w:type="character" w:customStyle="1" w:styleId="MSGENFONTSTYLENAMETEMPLATEROLENUMBERMSGENFONTSTYLENAMEBYROLETABLECAPTION8MSGENFONTSTYLEMODIFERSIZE105">
    <w:name w:val="MSG_EN_FONT_STYLE_NAME_TEMPLATE_ROLE_NUMBER MSG_EN_FONT_STYLE_NAME_BY_ROLE_TABLE_CAPTION 8 + MSG_EN_FONT_STYLE_MODIFER_SIZE 10.5"/>
    <w:basedOn w:val="MSGENFONTSTYLENAMETEMPLATEROLENUMBERMSGENFONTSTYLENAMEBYROLETABLECAPTION8"/>
    <w:rsid w:val="004F5365"/>
    <w:rPr>
      <w:rFonts w:ascii="Arial" w:eastAsia="Arial" w:hAnsi="Arial" w:cs="Arial"/>
      <w:color w:val="000000"/>
      <w:spacing w:val="0"/>
      <w:w w:val="100"/>
      <w:position w:val="0"/>
      <w:sz w:val="21"/>
      <w:szCs w:val="21"/>
      <w:shd w:val="clear" w:color="auto" w:fill="FFFFFF"/>
      <w:lang w:val="en-US" w:eastAsia="en-US" w:bidi="en-US"/>
    </w:rPr>
  </w:style>
  <w:style w:type="character" w:customStyle="1" w:styleId="MSGENFONTSTYLENAMETEMPLATEROLENUMBERMSGENFONTSTYLENAMEBYROLETEXT152">
    <w:name w:val="MSG_EN_FONT_STYLE_NAME_TEMPLATE_ROLE_NUMBER MSG_EN_FONT_STYLE_NAME_BY_ROLE_TEXT 152_"/>
    <w:basedOn w:val="DefaultParagraphFont"/>
    <w:link w:val="MSGENFONTSTYLENAMETEMPLATEROLENUMBERMSGENFONTSTYLENAMEBYROLETEXT1520"/>
    <w:rsid w:val="004F5365"/>
    <w:rPr>
      <w:rFonts w:ascii="Arial" w:eastAsia="Arial" w:hAnsi="Arial" w:cs="Arial"/>
      <w:b/>
      <w:bCs/>
      <w:sz w:val="15"/>
      <w:szCs w:val="15"/>
      <w:shd w:val="clear" w:color="auto" w:fill="FFFFFF"/>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rsid w:val="004F5365"/>
    <w:pPr>
      <w:shd w:val="clear" w:color="auto" w:fill="FFFFFF"/>
      <w:spacing w:line="212" w:lineRule="exact"/>
    </w:pPr>
    <w:rPr>
      <w:rFonts w:ascii="Arial" w:eastAsia="Arial" w:hAnsi="Arial" w:cs="Arial"/>
      <w:color w:val="auto"/>
      <w:sz w:val="19"/>
      <w:szCs w:val="19"/>
      <w:lang w:bidi="ar-SA"/>
    </w:rPr>
  </w:style>
  <w:style w:type="paragraph" w:customStyle="1" w:styleId="MSGENFONTSTYLENAMETEMPLATEROLENUMBERMSGENFONTSTYLENAMEBYROLETEXT100">
    <w:name w:val="MSG_EN_FONT_STYLE_NAME_TEMPLATE_ROLE_NUMBER MSG_EN_FONT_STYLE_NAME_BY_ROLE_TEXT 10"/>
    <w:basedOn w:val="Normal"/>
    <w:link w:val="MSGENFONTSTYLENAMETEMPLATEROLENUMBERMSGENFONTSTYLENAMEBYROLETEXT10"/>
    <w:rsid w:val="004F5365"/>
    <w:pPr>
      <w:shd w:val="clear" w:color="auto" w:fill="FFFFFF"/>
      <w:spacing w:line="146" w:lineRule="exact"/>
    </w:pPr>
    <w:rPr>
      <w:rFonts w:ascii="Arial" w:eastAsia="Arial" w:hAnsi="Arial" w:cs="Arial"/>
      <w:color w:val="auto"/>
      <w:sz w:val="13"/>
      <w:szCs w:val="13"/>
      <w:lang w:bidi="ar-SA"/>
    </w:rPr>
  </w:style>
  <w:style w:type="paragraph" w:customStyle="1" w:styleId="MSGENFONTSTYLENAMETEMPLATEROLENUMBERMSGENFONTSTYLENAMEBYROLETEXT1280">
    <w:name w:val="MSG_EN_FONT_STYLE_NAME_TEMPLATE_ROLE_NUMBER MSG_EN_FONT_STYLE_NAME_BY_ROLE_TEXT 128"/>
    <w:basedOn w:val="Normal"/>
    <w:link w:val="MSGENFONTSTYLENAMETEMPLATEROLENUMBERMSGENFONTSTYLENAMEBYROLETEXT128"/>
    <w:rsid w:val="004F5365"/>
    <w:pPr>
      <w:shd w:val="clear" w:color="auto" w:fill="FFFFFF"/>
      <w:spacing w:line="144" w:lineRule="exact"/>
    </w:pPr>
    <w:rPr>
      <w:rFonts w:ascii="Arial" w:eastAsia="Arial" w:hAnsi="Arial" w:cs="Arial"/>
      <w:color w:val="auto"/>
      <w:sz w:val="10"/>
      <w:szCs w:val="10"/>
      <w:lang w:bidi="ar-SA"/>
    </w:rPr>
  </w:style>
  <w:style w:type="paragraph" w:customStyle="1" w:styleId="MSGENFONTSTYLENAMETEMPLATEROLENUMBERMSGENFONTSTYLENAMEBYROLETABLECAPTION80">
    <w:name w:val="MSG_EN_FONT_STYLE_NAME_TEMPLATE_ROLE_NUMBER MSG_EN_FONT_STYLE_NAME_BY_ROLE_TABLE_CAPTION 8"/>
    <w:basedOn w:val="Normal"/>
    <w:link w:val="MSGENFONTSTYLENAMETEMPLATEROLENUMBERMSGENFONTSTYLENAMEBYROLETABLECAPTION8"/>
    <w:rsid w:val="004F5365"/>
    <w:pPr>
      <w:shd w:val="clear" w:color="auto" w:fill="FFFFFF"/>
      <w:spacing w:line="234" w:lineRule="exact"/>
    </w:pPr>
    <w:rPr>
      <w:rFonts w:ascii="Arial" w:eastAsia="Arial" w:hAnsi="Arial" w:cs="Arial"/>
      <w:color w:val="auto"/>
      <w:sz w:val="13"/>
      <w:szCs w:val="13"/>
      <w:lang w:bidi="ar-SA"/>
    </w:rPr>
  </w:style>
  <w:style w:type="paragraph" w:customStyle="1" w:styleId="MSGENFONTSTYLENAMETEMPLATEROLENUMBERMSGENFONTSTYLENAMEBYROLETEXT1520">
    <w:name w:val="MSG_EN_FONT_STYLE_NAME_TEMPLATE_ROLE_NUMBER MSG_EN_FONT_STYLE_NAME_BY_ROLE_TEXT 152"/>
    <w:basedOn w:val="Normal"/>
    <w:link w:val="MSGENFONTSTYLENAMETEMPLATEROLENUMBERMSGENFONTSTYLENAMEBYROLETEXT152"/>
    <w:rsid w:val="004F5365"/>
    <w:pPr>
      <w:shd w:val="clear" w:color="auto" w:fill="FFFFFF"/>
      <w:spacing w:line="221" w:lineRule="exact"/>
    </w:pPr>
    <w:rPr>
      <w:rFonts w:ascii="Arial" w:eastAsia="Arial" w:hAnsi="Arial" w:cs="Arial"/>
      <w:b/>
      <w:bCs/>
      <w:color w:val="auto"/>
      <w:sz w:val="15"/>
      <w:szCs w:val="15"/>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ballos@comcast.net" TargetMode="External"/><Relationship Id="rId26" Type="http://schemas.openxmlformats.org/officeDocument/2006/relationships/hyperlink" Target="mailto:roncarole9@msn.com" TargetMode="External"/><Relationship Id="rId3" Type="http://schemas.microsoft.com/office/2007/relationships/stylesWithEffects" Target="stylesWithEffects.xml"/><Relationship Id="rId21" Type="http://schemas.openxmlformats.org/officeDocument/2006/relationships/hyperlink" Target="mailto:gpiehl@oceanspray.com"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drou461@ecy.wa.gov" TargetMode="External"/><Relationship Id="rId25" Type="http://schemas.openxmlformats.org/officeDocument/2006/relationships/hyperlink" Target="mailto:dcharders@gmail.com" TargetMode="External"/><Relationship Id="rId33"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mailto:kmlytle@comcast.net" TargetMode="External"/><Relationship Id="rId29" Type="http://schemas.openxmlformats.org/officeDocument/2006/relationships/hyperlink" Target="mailto:sboyster@yahoo.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Jswan1@prodigy.net" TargetMode="Externa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gregd@coastkumo.com" TargetMode="External"/><Relationship Id="rId28" Type="http://schemas.openxmlformats.org/officeDocument/2006/relationships/hyperlink" Target="mailto:gregd@coastkumo.com"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jscowan1@comcast.net"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gpiehl@oceanspray.com" TargetMode="External"/><Relationship Id="rId27" Type="http://schemas.openxmlformats.org/officeDocument/2006/relationships/hyperlink" Target="mailto:ballos@comcast.net" TargetMode="External"/><Relationship Id="rId30" Type="http://schemas.openxmlformats.org/officeDocument/2006/relationships/header" Target="header5.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9</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and Wildlife</Company>
  <LinksUpToDate>false</LinksUpToDate>
  <CharactersWithSpaces>11941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2016-12-28T22:28:00Z</dcterms:created>
  <dcterms:modified xsi:type="dcterms:W3CDTF">2017-03-24T22:04:00Z</dcterms:modified>
</cp:coreProperties>
</file>